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9B67" w14:textId="77777777" w:rsidR="00EE0F5A" w:rsidRDefault="00EE0F5A" w:rsidP="009C14BC"/>
    <w:p w14:paraId="2FD99E1A" w14:textId="77777777" w:rsidR="00B87D37" w:rsidRDefault="00B87D37" w:rsidP="009C14BC"/>
    <w:p w14:paraId="279FC334" w14:textId="62ECA615" w:rsidR="00CB7363" w:rsidRDefault="00F5096F" w:rsidP="00321E77">
      <w:pPr>
        <w:tabs>
          <w:tab w:val="left" w:pos="5670"/>
        </w:tabs>
        <w:jc w:val="both"/>
      </w:pPr>
      <w:r>
        <w:t>Ügyszám: 14060/186</w:t>
      </w:r>
      <w:r w:rsidR="00CB7363" w:rsidRPr="00F93C0E">
        <w:t>/202</w:t>
      </w:r>
      <w:r w:rsidR="00F81BB6">
        <w:t>5</w:t>
      </w:r>
      <w:r w:rsidR="00CB7363" w:rsidRPr="00F93C0E">
        <w:t>. ált.</w:t>
      </w:r>
      <w:bookmarkStart w:id="0" w:name="_GoBack"/>
      <w:bookmarkEnd w:id="0"/>
      <w:r w:rsidR="00CB7363" w:rsidRPr="00F93C0E">
        <w:tab/>
      </w:r>
    </w:p>
    <w:p w14:paraId="13511F65" w14:textId="2A2E236F" w:rsidR="00321E77" w:rsidRDefault="00321E77" w:rsidP="00321E77">
      <w:pPr>
        <w:tabs>
          <w:tab w:val="left" w:pos="5670"/>
        </w:tabs>
        <w:jc w:val="both"/>
      </w:pPr>
    </w:p>
    <w:p w14:paraId="47122693" w14:textId="77777777" w:rsidR="00321E77" w:rsidRPr="00F93C0E" w:rsidRDefault="00321E77" w:rsidP="00321E77">
      <w:pPr>
        <w:tabs>
          <w:tab w:val="left" w:pos="5670"/>
        </w:tabs>
        <w:jc w:val="both"/>
        <w:rPr>
          <w:b/>
          <w:bCs/>
          <w:color w:val="000000"/>
          <w:kern w:val="3"/>
          <w:lang w:eastAsia="zh-CN"/>
        </w:rPr>
      </w:pPr>
    </w:p>
    <w:p w14:paraId="371066E7" w14:textId="77777777" w:rsidR="00CB7363" w:rsidRPr="00F93C0E" w:rsidRDefault="00CB7363" w:rsidP="00CB7363">
      <w:pPr>
        <w:suppressAutoHyphens/>
        <w:ind w:left="284"/>
        <w:jc w:val="center"/>
        <w:rPr>
          <w:b/>
          <w:bCs/>
          <w:color w:val="000000"/>
          <w:kern w:val="3"/>
          <w:lang w:eastAsia="zh-CN"/>
        </w:rPr>
      </w:pPr>
    </w:p>
    <w:p w14:paraId="0B486A90" w14:textId="77777777" w:rsidR="00CB7363" w:rsidRPr="00F93C0E" w:rsidRDefault="00CB7363" w:rsidP="00CB7363">
      <w:pPr>
        <w:suppressAutoHyphens/>
        <w:ind w:left="284"/>
        <w:jc w:val="center"/>
        <w:rPr>
          <w:b/>
          <w:bCs/>
          <w:color w:val="000000"/>
          <w:kern w:val="3"/>
          <w:lang w:eastAsia="zh-CN"/>
        </w:rPr>
      </w:pPr>
    </w:p>
    <w:p w14:paraId="742CC417" w14:textId="77777777" w:rsidR="00CB7363" w:rsidRPr="00F93C0E" w:rsidRDefault="00CB7363" w:rsidP="00CB7363">
      <w:pPr>
        <w:suppressAutoHyphens/>
        <w:jc w:val="center"/>
        <w:rPr>
          <w:b/>
          <w:bCs/>
          <w:color w:val="000000"/>
          <w:kern w:val="3"/>
          <w:lang w:eastAsia="zh-CN"/>
        </w:rPr>
      </w:pPr>
      <w:r w:rsidRPr="00F93C0E">
        <w:rPr>
          <w:b/>
          <w:bCs/>
          <w:color w:val="000000"/>
          <w:kern w:val="3"/>
          <w:lang w:eastAsia="zh-CN"/>
        </w:rPr>
        <w:t>ÖNKORMÁNYZATI BESZÁMOLÓ</w:t>
      </w:r>
    </w:p>
    <w:p w14:paraId="746BA5E1" w14:textId="77777777" w:rsidR="00CB7363" w:rsidRPr="00F93C0E" w:rsidRDefault="00CB7363" w:rsidP="00CB7363">
      <w:pPr>
        <w:suppressAutoHyphens/>
        <w:ind w:left="284"/>
        <w:jc w:val="center"/>
        <w:rPr>
          <w:b/>
          <w:bCs/>
          <w:color w:val="000000"/>
          <w:kern w:val="3"/>
          <w:lang w:eastAsia="zh-CN"/>
        </w:rPr>
      </w:pPr>
    </w:p>
    <w:p w14:paraId="60C7AEEF" w14:textId="666746A9" w:rsidR="00CB7363" w:rsidRPr="00F93C0E" w:rsidRDefault="00CB7363" w:rsidP="00CB7363">
      <w:pPr>
        <w:suppressAutoHyphens/>
        <w:jc w:val="center"/>
        <w:rPr>
          <w:color w:val="000000"/>
          <w:kern w:val="3"/>
          <w:lang w:eastAsia="zh-CN"/>
        </w:rPr>
      </w:pPr>
      <w:proofErr w:type="gramStart"/>
      <w:r w:rsidRPr="00F93C0E">
        <w:rPr>
          <w:color w:val="000000"/>
          <w:kern w:val="3"/>
          <w:lang w:eastAsia="zh-CN"/>
        </w:rPr>
        <w:t>a</w:t>
      </w:r>
      <w:proofErr w:type="gramEnd"/>
      <w:r w:rsidRPr="00F93C0E">
        <w:rPr>
          <w:color w:val="000000"/>
          <w:kern w:val="3"/>
          <w:lang w:eastAsia="zh-CN"/>
        </w:rPr>
        <w:t xml:space="preserve"> Siófoki Rendőrkapitányság 202</w:t>
      </w:r>
      <w:r w:rsidR="00F81BB6">
        <w:rPr>
          <w:color w:val="000000"/>
          <w:kern w:val="3"/>
          <w:lang w:eastAsia="zh-CN"/>
        </w:rPr>
        <w:t>4</w:t>
      </w:r>
      <w:r w:rsidRPr="00F93C0E">
        <w:rPr>
          <w:color w:val="000000"/>
          <w:kern w:val="3"/>
          <w:lang w:eastAsia="zh-CN"/>
        </w:rPr>
        <w:t>. évi tevékenységéről</w:t>
      </w:r>
    </w:p>
    <w:p w14:paraId="678EECF3" w14:textId="77777777" w:rsidR="00CB7363" w:rsidRPr="00F93C0E" w:rsidRDefault="00CB7363" w:rsidP="00CB7363">
      <w:pPr>
        <w:suppressAutoHyphens/>
        <w:ind w:left="284"/>
        <w:jc w:val="center"/>
        <w:rPr>
          <w:color w:val="000000"/>
          <w:kern w:val="3"/>
          <w:lang w:eastAsia="zh-CN"/>
        </w:rPr>
      </w:pPr>
    </w:p>
    <w:p w14:paraId="71251638" w14:textId="77777777" w:rsidR="00CB7363" w:rsidRPr="00F93C0E" w:rsidRDefault="00CB7363" w:rsidP="00CB7363">
      <w:pPr>
        <w:suppressAutoHyphens/>
        <w:ind w:left="284"/>
        <w:jc w:val="center"/>
        <w:rPr>
          <w:color w:val="000000"/>
          <w:kern w:val="3"/>
          <w:lang w:eastAsia="zh-CN"/>
        </w:rPr>
      </w:pPr>
    </w:p>
    <w:p w14:paraId="36D24A6C" w14:textId="77777777" w:rsidR="00CB7363" w:rsidRPr="00F93C0E" w:rsidRDefault="00CB7363" w:rsidP="00CB7363">
      <w:pPr>
        <w:suppressAutoHyphens/>
        <w:ind w:left="284"/>
        <w:jc w:val="center"/>
        <w:rPr>
          <w:color w:val="000000"/>
          <w:kern w:val="3"/>
          <w:lang w:eastAsia="zh-CN"/>
        </w:rPr>
      </w:pPr>
    </w:p>
    <w:p w14:paraId="3C7DD040" w14:textId="554D197C" w:rsidR="00CB7363" w:rsidRPr="00F93C0E" w:rsidRDefault="00CB7363" w:rsidP="00CB7363">
      <w:pPr>
        <w:tabs>
          <w:tab w:val="center" w:pos="3402"/>
        </w:tabs>
        <w:suppressAutoHyphens/>
        <w:rPr>
          <w:b/>
          <w:bCs/>
          <w:color w:val="000000"/>
          <w:kern w:val="3"/>
          <w:lang w:eastAsia="zh-CN"/>
        </w:rPr>
      </w:pPr>
      <w:r w:rsidRPr="00F93C0E">
        <w:rPr>
          <w:b/>
          <w:bCs/>
          <w:color w:val="000000"/>
          <w:kern w:val="3"/>
          <w:lang w:eastAsia="zh-CN"/>
        </w:rPr>
        <w:t xml:space="preserve">Készítette: </w:t>
      </w:r>
      <w:r w:rsidRPr="00F93C0E">
        <w:rPr>
          <w:b/>
          <w:bCs/>
          <w:color w:val="000000"/>
          <w:kern w:val="3"/>
          <w:lang w:eastAsia="zh-CN"/>
        </w:rPr>
        <w:tab/>
        <w:t xml:space="preserve">Bene Zsolt </w:t>
      </w:r>
      <w:r w:rsidR="00120C1E" w:rsidRPr="00F93C0E">
        <w:rPr>
          <w:b/>
          <w:bCs/>
          <w:color w:val="000000"/>
          <w:kern w:val="3"/>
          <w:lang w:eastAsia="zh-CN"/>
        </w:rPr>
        <w:t xml:space="preserve">József </w:t>
      </w:r>
      <w:r w:rsidRPr="00F93C0E">
        <w:rPr>
          <w:b/>
          <w:bCs/>
          <w:color w:val="000000"/>
          <w:kern w:val="3"/>
          <w:lang w:eastAsia="zh-CN"/>
        </w:rPr>
        <w:t>r. ezredes</w:t>
      </w:r>
    </w:p>
    <w:p w14:paraId="41AAF7E0" w14:textId="77777777" w:rsidR="00CB7363" w:rsidRPr="00F93C0E" w:rsidRDefault="00CB7363" w:rsidP="00CB7363">
      <w:pPr>
        <w:tabs>
          <w:tab w:val="center" w:pos="3402"/>
        </w:tabs>
        <w:suppressAutoHyphens/>
        <w:ind w:left="284"/>
        <w:rPr>
          <w:b/>
          <w:bCs/>
          <w:color w:val="000000"/>
          <w:kern w:val="3"/>
          <w:lang w:eastAsia="zh-CN"/>
        </w:rPr>
      </w:pPr>
      <w:r w:rsidRPr="00F93C0E">
        <w:rPr>
          <w:b/>
          <w:bCs/>
          <w:color w:val="000000"/>
          <w:kern w:val="3"/>
          <w:lang w:eastAsia="zh-CN"/>
        </w:rPr>
        <w:tab/>
      </w:r>
      <w:proofErr w:type="gramStart"/>
      <w:r w:rsidRPr="00F93C0E">
        <w:rPr>
          <w:b/>
          <w:bCs/>
          <w:color w:val="000000"/>
          <w:kern w:val="3"/>
          <w:lang w:eastAsia="zh-CN"/>
        </w:rPr>
        <w:t>rendőrségi</w:t>
      </w:r>
      <w:proofErr w:type="gramEnd"/>
      <w:r w:rsidRPr="00F93C0E">
        <w:rPr>
          <w:b/>
          <w:bCs/>
          <w:color w:val="000000"/>
          <w:kern w:val="3"/>
          <w:lang w:eastAsia="zh-CN"/>
        </w:rPr>
        <w:t xml:space="preserve"> főtanácsos</w:t>
      </w:r>
    </w:p>
    <w:p w14:paraId="56F410EF" w14:textId="2050DC8C" w:rsidR="00CB7363" w:rsidRPr="00F93C0E" w:rsidRDefault="00CB7363" w:rsidP="00CB7363">
      <w:pPr>
        <w:tabs>
          <w:tab w:val="center" w:pos="3402"/>
        </w:tabs>
        <w:suppressAutoHyphens/>
        <w:ind w:left="284"/>
        <w:rPr>
          <w:kern w:val="3"/>
          <w:lang w:eastAsia="zh-CN"/>
        </w:rPr>
      </w:pPr>
      <w:r w:rsidRPr="00F93C0E">
        <w:rPr>
          <w:b/>
          <w:bCs/>
          <w:color w:val="000000"/>
          <w:kern w:val="3"/>
          <w:lang w:eastAsia="zh-CN"/>
        </w:rPr>
        <w:tab/>
      </w:r>
      <w:proofErr w:type="gramStart"/>
      <w:r w:rsidR="00F22895">
        <w:rPr>
          <w:b/>
          <w:bCs/>
          <w:color w:val="000000"/>
          <w:kern w:val="3"/>
          <w:lang w:eastAsia="zh-CN"/>
        </w:rPr>
        <w:t>kapitányságvezető</w:t>
      </w:r>
      <w:proofErr w:type="gramEnd"/>
    </w:p>
    <w:p w14:paraId="6C3A8261" w14:textId="77777777" w:rsidR="00CB7363" w:rsidRPr="00F93C0E" w:rsidRDefault="00CB7363" w:rsidP="00CB7363">
      <w:pPr>
        <w:suppressAutoHyphens/>
        <w:ind w:left="284"/>
        <w:rPr>
          <w:b/>
          <w:bCs/>
          <w:color w:val="000000"/>
          <w:kern w:val="3"/>
          <w:lang w:eastAsia="zh-CN"/>
        </w:rPr>
      </w:pPr>
    </w:p>
    <w:p w14:paraId="1BA8B01D" w14:textId="77777777" w:rsidR="00CB7363" w:rsidRPr="00F93C0E" w:rsidRDefault="00CB7363" w:rsidP="00CB7363">
      <w:pPr>
        <w:suppressAutoHyphens/>
        <w:ind w:left="284"/>
        <w:rPr>
          <w:b/>
          <w:bCs/>
          <w:color w:val="000000"/>
          <w:kern w:val="3"/>
          <w:lang w:eastAsia="zh-CN"/>
        </w:rPr>
      </w:pPr>
    </w:p>
    <w:p w14:paraId="3178F92A" w14:textId="77777777" w:rsidR="00CB7363" w:rsidRPr="00F93C0E" w:rsidRDefault="00CB7363" w:rsidP="00CB7363">
      <w:pPr>
        <w:suppressAutoHyphens/>
        <w:ind w:left="284"/>
        <w:jc w:val="both"/>
        <w:rPr>
          <w:color w:val="000000"/>
          <w:kern w:val="3"/>
          <w:lang w:eastAsia="zh-CN"/>
        </w:rPr>
      </w:pPr>
    </w:p>
    <w:p w14:paraId="08FB95AE" w14:textId="236E823E" w:rsidR="00CB7363" w:rsidRPr="00F93C0E" w:rsidRDefault="00CB7363" w:rsidP="00CB7363">
      <w:pPr>
        <w:suppressAutoHyphens/>
        <w:jc w:val="both"/>
        <w:rPr>
          <w:color w:val="000000"/>
          <w:kern w:val="3"/>
          <w:lang w:eastAsia="zh-CN"/>
        </w:rPr>
      </w:pPr>
      <w:r w:rsidRPr="00F93C0E">
        <w:rPr>
          <w:b/>
          <w:bCs/>
          <w:color w:val="000000"/>
          <w:kern w:val="3"/>
          <w:lang w:eastAsia="zh-CN"/>
        </w:rPr>
        <w:t>A beszámoló helye és ideje</w:t>
      </w:r>
      <w:r w:rsidRPr="00F93C0E">
        <w:rPr>
          <w:color w:val="000000"/>
          <w:kern w:val="3"/>
          <w:lang w:eastAsia="zh-CN"/>
        </w:rPr>
        <w:t xml:space="preserve">: </w:t>
      </w:r>
      <w:r w:rsidR="0069534F">
        <w:rPr>
          <w:color w:val="000000"/>
          <w:kern w:val="3"/>
          <w:lang w:eastAsia="zh-CN"/>
        </w:rPr>
        <w:t>Balatonvilágos</w:t>
      </w:r>
      <w:r w:rsidR="00D01769" w:rsidRPr="00F93C0E">
        <w:rPr>
          <w:color w:val="000000"/>
          <w:kern w:val="3"/>
          <w:lang w:eastAsia="zh-CN"/>
        </w:rPr>
        <w:t>, 202</w:t>
      </w:r>
      <w:r w:rsidR="00D01769">
        <w:rPr>
          <w:color w:val="000000"/>
          <w:kern w:val="3"/>
          <w:lang w:eastAsia="zh-CN"/>
        </w:rPr>
        <w:t>5</w:t>
      </w:r>
      <w:r w:rsidR="00D01769" w:rsidRPr="00F93C0E">
        <w:rPr>
          <w:color w:val="000000"/>
          <w:kern w:val="3"/>
          <w:lang w:eastAsia="zh-CN"/>
        </w:rPr>
        <w:t xml:space="preserve">. </w:t>
      </w:r>
      <w:r w:rsidR="0069534F">
        <w:rPr>
          <w:color w:val="000000"/>
          <w:kern w:val="3"/>
          <w:lang w:eastAsia="zh-CN"/>
        </w:rPr>
        <w:t>április</w:t>
      </w:r>
    </w:p>
    <w:p w14:paraId="36A9EA63" w14:textId="77777777" w:rsidR="00CB7363" w:rsidRPr="00F93C0E" w:rsidRDefault="00CB7363" w:rsidP="00CB7363">
      <w:pPr>
        <w:suppressAutoHyphens/>
        <w:ind w:left="284"/>
        <w:jc w:val="both"/>
        <w:rPr>
          <w:color w:val="000000"/>
          <w:kern w:val="3"/>
          <w:lang w:eastAsia="zh-CN"/>
        </w:rPr>
      </w:pPr>
    </w:p>
    <w:p w14:paraId="2F9197F4" w14:textId="77777777" w:rsidR="00CB7363" w:rsidRPr="00F93C0E" w:rsidRDefault="00CB7363" w:rsidP="00CB7363">
      <w:pPr>
        <w:suppressAutoHyphens/>
        <w:ind w:left="284"/>
        <w:jc w:val="both"/>
        <w:rPr>
          <w:color w:val="000000"/>
          <w:kern w:val="3"/>
          <w:lang w:eastAsia="zh-CN"/>
        </w:rPr>
      </w:pPr>
    </w:p>
    <w:p w14:paraId="7F7F4A1F" w14:textId="77777777" w:rsidR="00CB7363" w:rsidRPr="00F93C0E" w:rsidRDefault="00CB7363" w:rsidP="00CB7363">
      <w:pPr>
        <w:suppressAutoHyphens/>
        <w:spacing w:before="120" w:after="120"/>
        <w:jc w:val="both"/>
        <w:rPr>
          <w:color w:val="000000"/>
          <w:kern w:val="3"/>
          <w:lang w:eastAsia="zh-CN"/>
        </w:rPr>
      </w:pPr>
      <w:r w:rsidRPr="00F93C0E">
        <w:rPr>
          <w:b/>
          <w:bCs/>
          <w:color w:val="000000"/>
          <w:kern w:val="3"/>
          <w:lang w:eastAsia="zh-CN"/>
        </w:rPr>
        <w:t>A beszámoló módszere</w:t>
      </w:r>
      <w:r w:rsidRPr="00F93C0E">
        <w:rPr>
          <w:color w:val="000000"/>
          <w:kern w:val="3"/>
          <w:lang w:eastAsia="zh-CN"/>
        </w:rPr>
        <w:t>: szóbeli előterjesztés az írásos dokumentáció alapján, szóbeli kiegészítéssel, a beszámolón felmerülő kiegészítésekkel, javaslatokkal, észrevételekre történő reagálással.</w:t>
      </w:r>
    </w:p>
    <w:p w14:paraId="514B8956" w14:textId="77777777" w:rsidR="00CB7363" w:rsidRPr="00F93C0E" w:rsidRDefault="00CB7363" w:rsidP="00CB7363">
      <w:pPr>
        <w:suppressAutoHyphens/>
        <w:ind w:left="284"/>
        <w:jc w:val="both"/>
        <w:rPr>
          <w:color w:val="000000"/>
          <w:kern w:val="3"/>
          <w:lang w:eastAsia="zh-CN"/>
        </w:rPr>
      </w:pPr>
    </w:p>
    <w:p w14:paraId="59E08EAB" w14:textId="77777777" w:rsidR="00CB7363" w:rsidRPr="00F93C0E" w:rsidRDefault="00CB7363" w:rsidP="00CB7363">
      <w:pPr>
        <w:suppressAutoHyphens/>
        <w:ind w:left="284"/>
        <w:jc w:val="both"/>
        <w:rPr>
          <w:color w:val="000000"/>
          <w:kern w:val="3"/>
          <w:lang w:eastAsia="zh-CN"/>
        </w:rPr>
      </w:pPr>
    </w:p>
    <w:p w14:paraId="16CE1B94" w14:textId="77777777" w:rsidR="00CB7363" w:rsidRPr="00F93C0E" w:rsidRDefault="00CB7363" w:rsidP="00CB7363">
      <w:pPr>
        <w:suppressAutoHyphens/>
        <w:ind w:left="284"/>
        <w:jc w:val="both"/>
        <w:rPr>
          <w:color w:val="000000"/>
          <w:kern w:val="3"/>
          <w:lang w:eastAsia="zh-CN"/>
        </w:rPr>
      </w:pPr>
    </w:p>
    <w:p w14:paraId="7C04ADFD" w14:textId="77777777" w:rsidR="00CB7363" w:rsidRPr="00F93C0E" w:rsidRDefault="00CB7363" w:rsidP="00CB7363">
      <w:pPr>
        <w:suppressAutoHyphens/>
        <w:ind w:left="284"/>
        <w:jc w:val="both"/>
        <w:rPr>
          <w:color w:val="000000"/>
          <w:kern w:val="3"/>
          <w:lang w:eastAsia="zh-CN"/>
        </w:rPr>
      </w:pPr>
    </w:p>
    <w:p w14:paraId="5A93D013" w14:textId="77777777" w:rsidR="00CB7363" w:rsidRPr="00F93C0E" w:rsidRDefault="00CB7363" w:rsidP="00CB7363">
      <w:pPr>
        <w:suppressAutoHyphens/>
        <w:ind w:left="284"/>
        <w:jc w:val="both"/>
        <w:rPr>
          <w:color w:val="000000"/>
          <w:kern w:val="3"/>
          <w:lang w:eastAsia="zh-CN"/>
        </w:rPr>
      </w:pPr>
    </w:p>
    <w:p w14:paraId="73A24AD5" w14:textId="77777777" w:rsidR="00CB7363" w:rsidRPr="00F93C0E" w:rsidRDefault="00CB7363" w:rsidP="00CB7363">
      <w:pPr>
        <w:tabs>
          <w:tab w:val="left" w:pos="1418"/>
        </w:tabs>
        <w:suppressAutoHyphens/>
        <w:jc w:val="both"/>
        <w:rPr>
          <w:color w:val="000000"/>
          <w:kern w:val="3"/>
          <w:lang w:eastAsia="zh-CN"/>
        </w:rPr>
      </w:pPr>
      <w:r w:rsidRPr="00F93C0E">
        <w:rPr>
          <w:b/>
          <w:bCs/>
          <w:color w:val="000000"/>
          <w:kern w:val="3"/>
          <w:lang w:eastAsia="zh-CN"/>
        </w:rPr>
        <w:t>Készült:</w:t>
      </w:r>
      <w:r w:rsidRPr="00F93C0E">
        <w:rPr>
          <w:b/>
          <w:bCs/>
          <w:color w:val="000000"/>
          <w:kern w:val="3"/>
          <w:lang w:eastAsia="zh-CN"/>
        </w:rPr>
        <w:tab/>
      </w:r>
      <w:r w:rsidRPr="00F93C0E">
        <w:rPr>
          <w:bCs/>
          <w:color w:val="000000"/>
          <w:kern w:val="3"/>
          <w:lang w:eastAsia="zh-CN"/>
        </w:rPr>
        <w:t>egy elektronikus példányban</w:t>
      </w:r>
    </w:p>
    <w:p w14:paraId="341DB6BB" w14:textId="77777777" w:rsidR="00CB7363" w:rsidRPr="00F93C0E" w:rsidRDefault="00CB7363" w:rsidP="00CB7363">
      <w:pPr>
        <w:suppressAutoHyphens/>
        <w:ind w:left="284"/>
        <w:jc w:val="both"/>
        <w:rPr>
          <w:color w:val="000000"/>
          <w:kern w:val="3"/>
          <w:lang w:eastAsia="zh-CN"/>
        </w:rPr>
      </w:pPr>
    </w:p>
    <w:p w14:paraId="72F7E664" w14:textId="77BA6D1C" w:rsidR="00CB7363" w:rsidRPr="00F93C0E" w:rsidRDefault="00CB7363" w:rsidP="00CB7363">
      <w:pPr>
        <w:tabs>
          <w:tab w:val="left" w:pos="1418"/>
        </w:tabs>
        <w:suppressAutoHyphens/>
        <w:jc w:val="both"/>
        <w:rPr>
          <w:color w:val="000000"/>
          <w:kern w:val="3"/>
          <w:lang w:eastAsia="zh-CN"/>
        </w:rPr>
      </w:pPr>
      <w:r w:rsidRPr="00F93C0E">
        <w:rPr>
          <w:b/>
          <w:bCs/>
          <w:color w:val="000000"/>
          <w:kern w:val="3"/>
          <w:lang w:eastAsia="zh-CN"/>
        </w:rPr>
        <w:t>Kapják:</w:t>
      </w:r>
      <w:r w:rsidRPr="00F93C0E">
        <w:rPr>
          <w:b/>
          <w:bCs/>
          <w:color w:val="000000"/>
          <w:kern w:val="3"/>
          <w:lang w:eastAsia="zh-CN"/>
        </w:rPr>
        <w:tab/>
      </w:r>
      <w:r w:rsidR="0069534F">
        <w:rPr>
          <w:bCs/>
          <w:color w:val="000000"/>
          <w:kern w:val="3"/>
          <w:lang w:eastAsia="zh-CN"/>
        </w:rPr>
        <w:t>Balatonvilágos</w:t>
      </w:r>
      <w:r w:rsidR="00D01769">
        <w:rPr>
          <w:bCs/>
          <w:color w:val="000000"/>
          <w:kern w:val="3"/>
          <w:lang w:eastAsia="zh-CN"/>
        </w:rPr>
        <w:t xml:space="preserve"> Község</w:t>
      </w:r>
      <w:r w:rsidR="00D01769" w:rsidRPr="00F93C0E">
        <w:rPr>
          <w:color w:val="000000"/>
          <w:kern w:val="3"/>
          <w:lang w:eastAsia="zh-CN"/>
        </w:rPr>
        <w:t xml:space="preserve"> Önkormányzata</w:t>
      </w:r>
    </w:p>
    <w:p w14:paraId="2B4E8EF4" w14:textId="77777777" w:rsidR="00CB7363" w:rsidRPr="00F93C0E" w:rsidRDefault="00CB7363" w:rsidP="00CB7363">
      <w:pPr>
        <w:tabs>
          <w:tab w:val="left" w:pos="1418"/>
        </w:tabs>
        <w:suppressAutoHyphens/>
        <w:ind w:left="284"/>
        <w:jc w:val="both"/>
        <w:rPr>
          <w:color w:val="000000"/>
          <w:kern w:val="3"/>
          <w:lang w:eastAsia="zh-CN"/>
        </w:rPr>
      </w:pPr>
      <w:r w:rsidRPr="00F93C0E">
        <w:rPr>
          <w:b/>
          <w:bCs/>
          <w:color w:val="000000"/>
          <w:kern w:val="3"/>
          <w:lang w:eastAsia="zh-CN"/>
        </w:rPr>
        <w:tab/>
      </w:r>
      <w:r w:rsidRPr="00F93C0E">
        <w:rPr>
          <w:color w:val="000000"/>
          <w:kern w:val="3"/>
          <w:lang w:eastAsia="zh-CN"/>
        </w:rPr>
        <w:t>Kapitányságvezető</w:t>
      </w:r>
    </w:p>
    <w:p w14:paraId="0F416256" w14:textId="32C4DDD8" w:rsidR="00CB7363" w:rsidRPr="00F93C0E" w:rsidRDefault="00CB7363">
      <w:pPr>
        <w:rPr>
          <w:rFonts w:eastAsia="Calibri"/>
          <w:b/>
          <w:bCs/>
          <w:lang w:eastAsia="en-US"/>
        </w:rPr>
      </w:pPr>
      <w:r w:rsidRPr="00F93C0E">
        <w:rPr>
          <w:rFonts w:eastAsia="Calibri"/>
          <w:b/>
          <w:bCs/>
          <w:lang w:eastAsia="en-US"/>
        </w:rPr>
        <w:br w:type="page"/>
      </w:r>
    </w:p>
    <w:p w14:paraId="584E463A" w14:textId="1AF685FA" w:rsidR="00CB7363" w:rsidRDefault="00CB7363" w:rsidP="00915872">
      <w:pPr>
        <w:jc w:val="center"/>
        <w:rPr>
          <w:b/>
          <w:bCs/>
        </w:rPr>
      </w:pPr>
      <w:r w:rsidRPr="00452323">
        <w:rPr>
          <w:b/>
          <w:bCs/>
        </w:rPr>
        <w:lastRenderedPageBreak/>
        <w:t>Bevezetés</w:t>
      </w:r>
    </w:p>
    <w:p w14:paraId="7E7E7539" w14:textId="77777777" w:rsidR="00915872" w:rsidRPr="00F93C0E" w:rsidRDefault="00915872" w:rsidP="00915872">
      <w:pPr>
        <w:jc w:val="center"/>
        <w:rPr>
          <w:b/>
          <w:bCs/>
        </w:rPr>
      </w:pPr>
    </w:p>
    <w:p w14:paraId="01C68499" w14:textId="30A6A4F9" w:rsidR="00CB7363" w:rsidRDefault="00F920E4" w:rsidP="00915872">
      <w:pPr>
        <w:jc w:val="both"/>
      </w:pPr>
      <w:r>
        <w:t>Balatonvilágos</w:t>
      </w:r>
      <w:r w:rsidR="00CB7363" w:rsidRPr="00F93C0E">
        <w:t xml:space="preserve"> közössége a biztonságot tekinti egyik fő értékének. Napjainkban azonban a biztonság megőrzése egyben az egyik legnagyobb társadalmi kihívás is a közbiztonság és a koronavírus-járvány tekintetében egyaránt. A biztonságra való igény az ember alapszükséglete, nélküle nem lehet jólét, fejlődés.</w:t>
      </w:r>
    </w:p>
    <w:p w14:paraId="5D02F444" w14:textId="77777777" w:rsidR="00915872" w:rsidRPr="00F93C0E" w:rsidRDefault="00915872" w:rsidP="00915872">
      <w:pPr>
        <w:jc w:val="both"/>
      </w:pPr>
    </w:p>
    <w:p w14:paraId="333ABAFA" w14:textId="17DD9B8D" w:rsidR="00CB7363" w:rsidRDefault="00CB7363" w:rsidP="00915872">
      <w:pPr>
        <w:jc w:val="both"/>
      </w:pPr>
      <w:r w:rsidRPr="00F93C0E">
        <w:t>Magyarország Alaptörvénye Szabadság és felelősség című fejezetének IV. cikk (1) bekezdésében rögzíti, hogy „Mindenkinek joga van a szabadsághoz és a személyi biztonsághoz”.</w:t>
      </w:r>
    </w:p>
    <w:p w14:paraId="2BA5396E" w14:textId="77777777" w:rsidR="00915872" w:rsidRPr="00F93C0E" w:rsidRDefault="00915872" w:rsidP="00915872">
      <w:pPr>
        <w:jc w:val="both"/>
      </w:pPr>
    </w:p>
    <w:p w14:paraId="4B0C697C" w14:textId="174A9415" w:rsidR="00CB7363" w:rsidRDefault="00CB7363" w:rsidP="00915872">
      <w:pPr>
        <w:jc w:val="both"/>
      </w:pPr>
      <w:r w:rsidRPr="00F93C0E">
        <w:t>Az Alaptörvény 46. cikkének (1) bekezdésében az ezzel kapcsolatos állami feladatok egy részét a rendőrségre bízta, amikor kimondja, hogy a rendőrség alapvető feladata a bűncselekmények megakadályozása, felderítése, a közbiztonság, a közrend és az államhatár rendjének védelme. Az Alaptörvény által meghatározottakat több mint háromszáz jogszabály és közjogi szervezetszabályozó eszköz bontja le részletes feladatokra, hatáskörökre és illetékességre.</w:t>
      </w:r>
    </w:p>
    <w:p w14:paraId="231FB2FC" w14:textId="77777777" w:rsidR="00915872" w:rsidRPr="00F93C0E" w:rsidRDefault="00915872" w:rsidP="00915872">
      <w:pPr>
        <w:jc w:val="both"/>
      </w:pPr>
    </w:p>
    <w:p w14:paraId="0E7EAE23" w14:textId="5E00190B" w:rsidR="00CB7363" w:rsidRDefault="00EC444F" w:rsidP="00915872">
      <w:pPr>
        <w:jc w:val="both"/>
      </w:pPr>
      <w:r w:rsidRPr="00F93C0E">
        <w:t>A Rendőrségről szóló 1994. évi XXXIV. törvény 8. § (4) bekezdése alapján a rendőrkapitány évente beszámol a rendőrkapitányság illetékességi területén működő települési önkormányzat képviselő-testületének a település közbiztonságának helyzetéről, a közbiztonság érdekében tett intézkedésekről és az azzal kapcsolatos feladatokról</w:t>
      </w:r>
      <w:r w:rsidR="00CB7363" w:rsidRPr="00F93C0E">
        <w:t>.</w:t>
      </w:r>
    </w:p>
    <w:p w14:paraId="44CDB355" w14:textId="77777777" w:rsidR="00915872" w:rsidRPr="00F93C0E" w:rsidRDefault="00915872" w:rsidP="00915872">
      <w:pPr>
        <w:jc w:val="both"/>
      </w:pPr>
    </w:p>
    <w:p w14:paraId="03424E00" w14:textId="46FE83C8" w:rsidR="00133419" w:rsidRPr="00452323" w:rsidRDefault="00133419" w:rsidP="00915872">
      <w:pPr>
        <w:jc w:val="center"/>
        <w:rPr>
          <w:b/>
        </w:rPr>
      </w:pPr>
      <w:r w:rsidRPr="00452323">
        <w:rPr>
          <w:b/>
        </w:rPr>
        <w:t xml:space="preserve">I. </w:t>
      </w:r>
      <w:r w:rsidR="00CB7363" w:rsidRPr="00452323">
        <w:rPr>
          <w:b/>
        </w:rPr>
        <w:t>Siófok város közbiztonsági helyzetének értékelése</w:t>
      </w:r>
    </w:p>
    <w:p w14:paraId="2D12606E" w14:textId="77777777" w:rsidR="00915872" w:rsidRPr="00452323" w:rsidRDefault="00915872" w:rsidP="00915872">
      <w:pPr>
        <w:jc w:val="center"/>
        <w:rPr>
          <w:b/>
        </w:rPr>
      </w:pPr>
    </w:p>
    <w:p w14:paraId="044CD202" w14:textId="7D34298E" w:rsidR="00133419" w:rsidRPr="00452323" w:rsidRDefault="00133419" w:rsidP="00915872">
      <w:pPr>
        <w:pStyle w:val="Listaszerbekezds1"/>
        <w:spacing w:after="0" w:line="240" w:lineRule="auto"/>
        <w:ind w:left="284" w:hanging="284"/>
        <w:contextualSpacing w:val="0"/>
        <w:jc w:val="both"/>
        <w:rPr>
          <w:rFonts w:ascii="Times New Roman" w:hAnsi="Times New Roman" w:cs="Times New Roman"/>
          <w:b/>
          <w:bCs/>
          <w:sz w:val="24"/>
          <w:szCs w:val="24"/>
          <w:lang w:eastAsia="hu-HU"/>
        </w:rPr>
      </w:pPr>
      <w:r w:rsidRPr="00452323">
        <w:rPr>
          <w:rFonts w:ascii="Times New Roman" w:hAnsi="Times New Roman" w:cs="Times New Roman"/>
          <w:b/>
          <w:bCs/>
          <w:sz w:val="24"/>
          <w:szCs w:val="24"/>
          <w:lang w:eastAsia="hu-HU"/>
        </w:rPr>
        <w:t xml:space="preserve">1. </w:t>
      </w:r>
      <w:r w:rsidRPr="00452323">
        <w:rPr>
          <w:rFonts w:ascii="Times New Roman" w:hAnsi="Times New Roman" w:cs="Times New Roman"/>
          <w:b/>
          <w:bCs/>
          <w:sz w:val="24"/>
          <w:szCs w:val="24"/>
        </w:rPr>
        <w:t>A bűnügyi helyzet bemutatása, a közterületi jelenlét mértéke, a közterületek, nyilvános helyek, valamint a kiemelt idegenforgalmi területek biztonsága</w:t>
      </w:r>
      <w:r w:rsidR="00EA4A21" w:rsidRPr="00452323">
        <w:rPr>
          <w:rFonts w:ascii="Times New Roman" w:hAnsi="Times New Roman" w:cs="Times New Roman"/>
          <w:b/>
          <w:bCs/>
          <w:sz w:val="24"/>
          <w:szCs w:val="24"/>
        </w:rPr>
        <w:t>.</w:t>
      </w:r>
    </w:p>
    <w:p w14:paraId="122158BE" w14:textId="12F4CC5D" w:rsidR="00133419" w:rsidRPr="00F93C0E" w:rsidRDefault="00133419" w:rsidP="00915872">
      <w:pPr>
        <w:pStyle w:val="Listaszerbekezds1"/>
        <w:spacing w:after="0" w:line="240" w:lineRule="auto"/>
        <w:ind w:left="0"/>
        <w:contextualSpacing w:val="0"/>
        <w:jc w:val="both"/>
        <w:rPr>
          <w:rFonts w:ascii="Times New Roman" w:hAnsi="Times New Roman" w:cs="Times New Roman"/>
          <w:bCs/>
          <w:sz w:val="24"/>
          <w:szCs w:val="24"/>
        </w:rPr>
      </w:pPr>
      <w:r w:rsidRPr="00452323">
        <w:rPr>
          <w:rFonts w:ascii="Times New Roman" w:hAnsi="Times New Roman" w:cs="Times New Roman"/>
          <w:b/>
          <w:sz w:val="24"/>
          <w:szCs w:val="24"/>
        </w:rPr>
        <w:t>1.1.</w:t>
      </w:r>
      <w:r w:rsidRPr="00452323">
        <w:rPr>
          <w:rFonts w:ascii="Times New Roman" w:hAnsi="Times New Roman" w:cs="Times New Roman"/>
          <w:bCs/>
          <w:sz w:val="24"/>
          <w:szCs w:val="24"/>
        </w:rPr>
        <w:t xml:space="preserve"> </w:t>
      </w:r>
      <w:r w:rsidRPr="00452323">
        <w:rPr>
          <w:rStyle w:val="Kiemels2"/>
          <w:rFonts w:ascii="Times New Roman" w:hAnsi="Times New Roman"/>
          <w:bCs w:val="0"/>
          <w:sz w:val="24"/>
          <w:szCs w:val="24"/>
        </w:rPr>
        <w:t>A regisztrált bűncselekmények számának alakulása</w:t>
      </w:r>
      <w:r w:rsidR="00EA4A21" w:rsidRPr="00452323">
        <w:rPr>
          <w:rStyle w:val="Kiemels2"/>
          <w:rFonts w:ascii="Times New Roman" w:hAnsi="Times New Roman"/>
          <w:bCs w:val="0"/>
          <w:sz w:val="24"/>
          <w:szCs w:val="24"/>
        </w:rPr>
        <w:t>.</w:t>
      </w:r>
    </w:p>
    <w:p w14:paraId="2456257A" w14:textId="7D51F680" w:rsidR="00133419" w:rsidRDefault="00D57F48" w:rsidP="00915872">
      <w:pPr>
        <w:pStyle w:val="lfej"/>
        <w:jc w:val="both"/>
        <w:rPr>
          <w:iCs/>
        </w:rPr>
      </w:pPr>
      <w:r w:rsidRPr="00D57F48">
        <w:rPr>
          <w:iCs/>
        </w:rPr>
        <w:t>Balatonvilágos</w:t>
      </w:r>
      <w:r w:rsidR="00CB7363" w:rsidRPr="00D57F48">
        <w:rPr>
          <w:iCs/>
        </w:rPr>
        <w:t xml:space="preserve"> </w:t>
      </w:r>
      <w:r w:rsidR="00D01769" w:rsidRPr="00D57F48">
        <w:rPr>
          <w:iCs/>
        </w:rPr>
        <w:t>településen</w:t>
      </w:r>
      <w:r w:rsidR="00CB7363" w:rsidRPr="00D57F48">
        <w:rPr>
          <w:iCs/>
        </w:rPr>
        <w:t xml:space="preserve"> a rendőri eljárásban regisztrált bűncselekmények száma a 202</w:t>
      </w:r>
      <w:r w:rsidR="00804EDE" w:rsidRPr="00D57F48">
        <w:rPr>
          <w:iCs/>
        </w:rPr>
        <w:t>3</w:t>
      </w:r>
      <w:r w:rsidR="00CB7363" w:rsidRPr="00D57F48">
        <w:rPr>
          <w:iCs/>
        </w:rPr>
        <w:t xml:space="preserve">. évhez viszonyítva </w:t>
      </w:r>
      <w:r w:rsidR="00AC2983">
        <w:rPr>
          <w:iCs/>
        </w:rPr>
        <w:t>2</w:t>
      </w:r>
      <w:r w:rsidRPr="00D57F48">
        <w:rPr>
          <w:iCs/>
        </w:rPr>
        <w:t>22</w:t>
      </w:r>
      <w:r w:rsidR="00CB7363" w:rsidRPr="00D57F48">
        <w:rPr>
          <w:iCs/>
        </w:rPr>
        <w:t>%-</w:t>
      </w:r>
      <w:proofErr w:type="spellStart"/>
      <w:r w:rsidR="00CB7363" w:rsidRPr="00D57F48">
        <w:rPr>
          <w:iCs/>
        </w:rPr>
        <w:t>kal</w:t>
      </w:r>
      <w:proofErr w:type="spellEnd"/>
      <w:r w:rsidR="00CB7363" w:rsidRPr="00D57F48">
        <w:rPr>
          <w:iCs/>
        </w:rPr>
        <w:t xml:space="preserve"> </w:t>
      </w:r>
      <w:r w:rsidRPr="00D57F48">
        <w:rPr>
          <w:iCs/>
        </w:rPr>
        <w:t>emelkedett</w:t>
      </w:r>
      <w:r w:rsidR="00804EDE" w:rsidRPr="00D57F48">
        <w:rPr>
          <w:iCs/>
        </w:rPr>
        <w:t xml:space="preserve"> </w:t>
      </w:r>
      <w:r w:rsidR="00CB7363" w:rsidRPr="00D57F48">
        <w:rPr>
          <w:iCs/>
        </w:rPr>
        <w:t>(</w:t>
      </w:r>
      <w:r w:rsidRPr="00D57F48">
        <w:rPr>
          <w:iCs/>
        </w:rPr>
        <w:t>9</w:t>
      </w:r>
      <w:r w:rsidR="00CB7363" w:rsidRPr="00D57F48">
        <w:rPr>
          <w:iCs/>
        </w:rPr>
        <w:t>-r</w:t>
      </w:r>
      <w:r w:rsidRPr="00D57F48">
        <w:rPr>
          <w:iCs/>
        </w:rPr>
        <w:t>ő</w:t>
      </w:r>
      <w:r w:rsidR="00CB7363" w:rsidRPr="00D57F48">
        <w:rPr>
          <w:iCs/>
        </w:rPr>
        <w:t xml:space="preserve">l </w:t>
      </w:r>
      <w:r w:rsidRPr="00D57F48">
        <w:rPr>
          <w:iCs/>
        </w:rPr>
        <w:t>29</w:t>
      </w:r>
      <w:r w:rsidR="00CB7363" w:rsidRPr="00D57F48">
        <w:rPr>
          <w:iCs/>
        </w:rPr>
        <w:t>-r</w:t>
      </w:r>
      <w:r w:rsidRPr="00D57F48">
        <w:rPr>
          <w:iCs/>
        </w:rPr>
        <w:t>e</w:t>
      </w:r>
      <w:r w:rsidR="00CB7363" w:rsidRPr="00D57F48">
        <w:rPr>
          <w:iCs/>
        </w:rPr>
        <w:t>)</w:t>
      </w:r>
      <w:r w:rsidR="00133419" w:rsidRPr="00D57F48">
        <w:rPr>
          <w:iCs/>
        </w:rPr>
        <w:t>.</w:t>
      </w:r>
    </w:p>
    <w:p w14:paraId="4F7B384A" w14:textId="77777777" w:rsidR="00915872" w:rsidRPr="00F93C0E" w:rsidRDefault="00915872" w:rsidP="00915872">
      <w:pPr>
        <w:pStyle w:val="lfej"/>
        <w:jc w:val="both"/>
        <w:rPr>
          <w:iCs/>
        </w:rPr>
      </w:pPr>
    </w:p>
    <w:p w14:paraId="17E8727E" w14:textId="35F96B32" w:rsidR="00133419" w:rsidRPr="00F93C0E" w:rsidRDefault="00133419" w:rsidP="00915872">
      <w:pPr>
        <w:pStyle w:val="listparagraph"/>
        <w:spacing w:before="0" w:beforeAutospacing="0" w:after="0" w:afterAutospacing="0"/>
        <w:jc w:val="both"/>
        <w:rPr>
          <w:rStyle w:val="Kiemels2"/>
          <w:color w:val="000000"/>
        </w:rPr>
      </w:pPr>
      <w:r w:rsidRPr="00452323">
        <w:rPr>
          <w:b/>
          <w:color w:val="000000"/>
        </w:rPr>
        <w:t>1.2.</w:t>
      </w:r>
      <w:r w:rsidRPr="00452323">
        <w:rPr>
          <w:bCs/>
          <w:color w:val="000000"/>
        </w:rPr>
        <w:t xml:space="preserve"> </w:t>
      </w:r>
      <w:r w:rsidRPr="00452323">
        <w:rPr>
          <w:rStyle w:val="Kiemels2"/>
          <w:color w:val="000000"/>
        </w:rPr>
        <w:t xml:space="preserve">A </w:t>
      </w:r>
      <w:r w:rsidRPr="00452323">
        <w:rPr>
          <w:rStyle w:val="Kiemels2"/>
          <w:rFonts w:eastAsia="Times New Roman"/>
          <w:color w:val="000000"/>
        </w:rPr>
        <w:t>közterületen elkövetett regisztrált bűncselekmények</w:t>
      </w:r>
      <w:r w:rsidRPr="00452323">
        <w:rPr>
          <w:rStyle w:val="Kiemels2"/>
          <w:color w:val="000000"/>
        </w:rPr>
        <w:t xml:space="preserve"> számának alakulása</w:t>
      </w:r>
      <w:r w:rsidR="00EA4A21" w:rsidRPr="00452323">
        <w:rPr>
          <w:rStyle w:val="Kiemels2"/>
          <w:color w:val="000000"/>
        </w:rPr>
        <w:t>.</w:t>
      </w:r>
    </w:p>
    <w:p w14:paraId="4B7D15F4" w14:textId="2C5D7B5B" w:rsidR="00133419" w:rsidRDefault="00CB7363" w:rsidP="00915872">
      <w:pPr>
        <w:pStyle w:val="lfej"/>
        <w:tabs>
          <w:tab w:val="clear" w:pos="9072"/>
        </w:tabs>
        <w:jc w:val="both"/>
        <w:rPr>
          <w:i/>
          <w:color w:val="000000"/>
        </w:rPr>
      </w:pPr>
      <w:r w:rsidRPr="00AC2983">
        <w:rPr>
          <w:iCs/>
          <w:color w:val="000000"/>
        </w:rPr>
        <w:t>A rendőri eljárásban regisztrált közterületen elkövetett bűncselekmények száma a 202</w:t>
      </w:r>
      <w:r w:rsidR="00804EDE" w:rsidRPr="00AC2983">
        <w:rPr>
          <w:iCs/>
          <w:color w:val="000000"/>
        </w:rPr>
        <w:t>3</w:t>
      </w:r>
      <w:r w:rsidRPr="00AC2983">
        <w:rPr>
          <w:iCs/>
          <w:color w:val="000000"/>
        </w:rPr>
        <w:t xml:space="preserve">. évhez képest </w:t>
      </w:r>
      <w:r w:rsidR="00AC2983" w:rsidRPr="00AC2983">
        <w:rPr>
          <w:iCs/>
          <w:color w:val="000000"/>
        </w:rPr>
        <w:t>333</w:t>
      </w:r>
      <w:r w:rsidR="00804EDE" w:rsidRPr="00AC2983">
        <w:rPr>
          <w:iCs/>
          <w:color w:val="000000"/>
        </w:rPr>
        <w:t>,</w:t>
      </w:r>
      <w:r w:rsidR="00AC2983" w:rsidRPr="00AC2983">
        <w:rPr>
          <w:iCs/>
          <w:color w:val="000000"/>
        </w:rPr>
        <w:t>3</w:t>
      </w:r>
      <w:r w:rsidRPr="00AC2983">
        <w:rPr>
          <w:iCs/>
          <w:color w:val="000000"/>
        </w:rPr>
        <w:t>%-</w:t>
      </w:r>
      <w:proofErr w:type="spellStart"/>
      <w:r w:rsidRPr="00AC2983">
        <w:rPr>
          <w:iCs/>
          <w:color w:val="000000"/>
        </w:rPr>
        <w:t>kal</w:t>
      </w:r>
      <w:proofErr w:type="spellEnd"/>
      <w:r w:rsidRPr="00AC2983">
        <w:rPr>
          <w:iCs/>
          <w:color w:val="000000"/>
        </w:rPr>
        <w:t xml:space="preserve"> </w:t>
      </w:r>
      <w:r w:rsidR="00AC2983" w:rsidRPr="00AC2983">
        <w:rPr>
          <w:iCs/>
          <w:color w:val="000000"/>
        </w:rPr>
        <w:t>emelkedett</w:t>
      </w:r>
      <w:r w:rsidRPr="00AC2983">
        <w:rPr>
          <w:iCs/>
          <w:color w:val="000000"/>
        </w:rPr>
        <w:t xml:space="preserve"> (</w:t>
      </w:r>
      <w:r w:rsidR="00AC2983" w:rsidRPr="00AC2983">
        <w:rPr>
          <w:iCs/>
          <w:color w:val="000000"/>
        </w:rPr>
        <w:t>3</w:t>
      </w:r>
      <w:r w:rsidRPr="00AC2983">
        <w:rPr>
          <w:iCs/>
          <w:color w:val="000000"/>
        </w:rPr>
        <w:t>-r</w:t>
      </w:r>
      <w:r w:rsidR="00AC2983" w:rsidRPr="00AC2983">
        <w:rPr>
          <w:iCs/>
          <w:color w:val="000000"/>
        </w:rPr>
        <w:t>ó</w:t>
      </w:r>
      <w:r w:rsidRPr="00AC2983">
        <w:rPr>
          <w:iCs/>
          <w:color w:val="000000"/>
        </w:rPr>
        <w:t xml:space="preserve">l </w:t>
      </w:r>
      <w:r w:rsidR="00D01769" w:rsidRPr="00AC2983">
        <w:rPr>
          <w:iCs/>
          <w:color w:val="000000"/>
        </w:rPr>
        <w:t>1</w:t>
      </w:r>
      <w:r w:rsidR="00AC2983" w:rsidRPr="00AC2983">
        <w:rPr>
          <w:iCs/>
          <w:color w:val="000000"/>
        </w:rPr>
        <w:t>3</w:t>
      </w:r>
      <w:r w:rsidRPr="00AC2983">
        <w:rPr>
          <w:iCs/>
          <w:color w:val="000000"/>
        </w:rPr>
        <w:t>-</w:t>
      </w:r>
      <w:r w:rsidR="00B76962" w:rsidRPr="00AC2983">
        <w:rPr>
          <w:iCs/>
          <w:color w:val="000000"/>
        </w:rPr>
        <w:t>r</w:t>
      </w:r>
      <w:r w:rsidR="00AC2983" w:rsidRPr="00AC2983">
        <w:rPr>
          <w:iCs/>
          <w:color w:val="000000"/>
        </w:rPr>
        <w:t>a</w:t>
      </w:r>
      <w:r w:rsidRPr="00AC2983">
        <w:rPr>
          <w:iCs/>
          <w:color w:val="000000"/>
        </w:rPr>
        <w:t>)</w:t>
      </w:r>
      <w:r w:rsidR="00133419" w:rsidRPr="00AC2983">
        <w:rPr>
          <w:i/>
          <w:color w:val="000000"/>
        </w:rPr>
        <w:t>.</w:t>
      </w:r>
    </w:p>
    <w:p w14:paraId="78753935" w14:textId="77777777" w:rsidR="00915872" w:rsidRPr="00F93C0E" w:rsidRDefault="00915872" w:rsidP="00915872">
      <w:pPr>
        <w:pStyle w:val="lfej"/>
        <w:tabs>
          <w:tab w:val="clear" w:pos="9072"/>
        </w:tabs>
        <w:jc w:val="both"/>
        <w:rPr>
          <w:i/>
          <w:color w:val="000000"/>
        </w:rPr>
      </w:pPr>
    </w:p>
    <w:p w14:paraId="18C004BD" w14:textId="51EBF28C" w:rsidR="00133419" w:rsidRPr="00F93C0E" w:rsidRDefault="00133419" w:rsidP="00915872">
      <w:pPr>
        <w:pStyle w:val="Listaszerbekezds1"/>
        <w:spacing w:after="0" w:line="240" w:lineRule="auto"/>
        <w:ind w:left="0"/>
        <w:contextualSpacing w:val="0"/>
        <w:jc w:val="both"/>
        <w:rPr>
          <w:rFonts w:ascii="Times New Roman" w:hAnsi="Times New Roman" w:cs="Times New Roman"/>
          <w:color w:val="000000"/>
          <w:sz w:val="24"/>
          <w:szCs w:val="24"/>
        </w:rPr>
      </w:pPr>
      <w:r w:rsidRPr="00452323">
        <w:rPr>
          <w:rFonts w:ascii="Times New Roman" w:hAnsi="Times New Roman" w:cs="Times New Roman"/>
          <w:b/>
          <w:bCs/>
          <w:color w:val="000000"/>
          <w:sz w:val="24"/>
          <w:szCs w:val="24"/>
        </w:rPr>
        <w:t>1.3.</w:t>
      </w:r>
      <w:r w:rsidRPr="00452323">
        <w:rPr>
          <w:rFonts w:ascii="Times New Roman" w:hAnsi="Times New Roman" w:cs="Times New Roman"/>
          <w:color w:val="000000"/>
          <w:sz w:val="24"/>
          <w:szCs w:val="24"/>
        </w:rPr>
        <w:t xml:space="preserve"> </w:t>
      </w:r>
      <w:r w:rsidRPr="00452323">
        <w:rPr>
          <w:rFonts w:ascii="Times New Roman" w:hAnsi="Times New Roman" w:cs="Times New Roman"/>
          <w:b/>
          <w:bCs/>
          <w:color w:val="000000"/>
          <w:sz w:val="24"/>
          <w:szCs w:val="24"/>
        </w:rPr>
        <w:t>A regisztrált bűncselekmények 100 000 lakosra vetített aránya, változása</w:t>
      </w:r>
      <w:r w:rsidR="00EA4A21" w:rsidRPr="00452323">
        <w:rPr>
          <w:rFonts w:ascii="Times New Roman" w:hAnsi="Times New Roman" w:cs="Times New Roman"/>
          <w:b/>
          <w:bCs/>
          <w:color w:val="000000"/>
          <w:sz w:val="24"/>
          <w:szCs w:val="24"/>
        </w:rPr>
        <w:t>.</w:t>
      </w:r>
    </w:p>
    <w:p w14:paraId="19828AFF" w14:textId="5AAB85DF" w:rsidR="00133419" w:rsidRDefault="00CB7363" w:rsidP="00915872">
      <w:pPr>
        <w:pStyle w:val="Listaszerbekezds1"/>
        <w:spacing w:after="0" w:line="240" w:lineRule="auto"/>
        <w:ind w:left="0"/>
        <w:contextualSpacing w:val="0"/>
        <w:jc w:val="both"/>
        <w:rPr>
          <w:rFonts w:ascii="Times New Roman" w:hAnsi="Times New Roman" w:cs="Times New Roman"/>
          <w:iCs/>
          <w:color w:val="000000"/>
          <w:sz w:val="24"/>
          <w:szCs w:val="24"/>
        </w:rPr>
      </w:pPr>
      <w:r w:rsidRPr="00F93C0E">
        <w:rPr>
          <w:rFonts w:ascii="Times New Roman" w:hAnsi="Times New Roman" w:cs="Times New Roman"/>
          <w:iCs/>
          <w:color w:val="000000"/>
          <w:sz w:val="24"/>
          <w:szCs w:val="24"/>
        </w:rPr>
        <w:t xml:space="preserve">A 100 000 lakosra jutó </w:t>
      </w:r>
      <w:r w:rsidR="00B76962" w:rsidRPr="00F93C0E">
        <w:rPr>
          <w:rFonts w:ascii="Times New Roman" w:hAnsi="Times New Roman" w:cs="Times New Roman"/>
          <w:iCs/>
          <w:color w:val="000000"/>
          <w:sz w:val="24"/>
          <w:szCs w:val="24"/>
        </w:rPr>
        <w:t xml:space="preserve">(a Siófoki Rendőrkapitányság illetékességi területén) </w:t>
      </w:r>
      <w:r w:rsidRPr="00F93C0E">
        <w:rPr>
          <w:rFonts w:ascii="Times New Roman" w:hAnsi="Times New Roman" w:cs="Times New Roman"/>
          <w:iCs/>
          <w:color w:val="000000"/>
          <w:sz w:val="24"/>
          <w:szCs w:val="24"/>
        </w:rPr>
        <w:t>összes rendőri eljárásban regisztrált bűncselekmény száma a 202</w:t>
      </w:r>
      <w:r w:rsidR="00804EDE">
        <w:rPr>
          <w:rFonts w:ascii="Times New Roman" w:hAnsi="Times New Roman" w:cs="Times New Roman"/>
          <w:iCs/>
          <w:color w:val="000000"/>
          <w:sz w:val="24"/>
          <w:szCs w:val="24"/>
        </w:rPr>
        <w:t>3</w:t>
      </w:r>
      <w:r w:rsidRPr="00F93C0E">
        <w:rPr>
          <w:rFonts w:ascii="Times New Roman" w:hAnsi="Times New Roman" w:cs="Times New Roman"/>
          <w:iCs/>
          <w:color w:val="000000"/>
          <w:sz w:val="24"/>
          <w:szCs w:val="24"/>
        </w:rPr>
        <w:t xml:space="preserve">. évhez viszonyítva </w:t>
      </w:r>
      <w:r w:rsidR="00804EDE">
        <w:rPr>
          <w:rFonts w:ascii="Times New Roman" w:hAnsi="Times New Roman" w:cs="Times New Roman"/>
          <w:iCs/>
          <w:color w:val="000000"/>
          <w:sz w:val="24"/>
          <w:szCs w:val="24"/>
        </w:rPr>
        <w:t>12</w:t>
      </w:r>
      <w:r w:rsidRPr="00F93C0E">
        <w:rPr>
          <w:rFonts w:ascii="Times New Roman" w:hAnsi="Times New Roman" w:cs="Times New Roman"/>
          <w:iCs/>
          <w:color w:val="000000"/>
          <w:sz w:val="24"/>
          <w:szCs w:val="24"/>
        </w:rPr>
        <w:t>%-</w:t>
      </w:r>
      <w:proofErr w:type="spellStart"/>
      <w:r w:rsidRPr="00F93C0E">
        <w:rPr>
          <w:rFonts w:ascii="Times New Roman" w:hAnsi="Times New Roman" w:cs="Times New Roman"/>
          <w:iCs/>
          <w:color w:val="000000"/>
          <w:sz w:val="24"/>
          <w:szCs w:val="24"/>
        </w:rPr>
        <w:t>kal</w:t>
      </w:r>
      <w:proofErr w:type="spellEnd"/>
      <w:r w:rsidRPr="00F93C0E">
        <w:rPr>
          <w:rFonts w:ascii="Times New Roman" w:hAnsi="Times New Roman" w:cs="Times New Roman"/>
          <w:iCs/>
          <w:color w:val="000000"/>
          <w:sz w:val="24"/>
          <w:szCs w:val="24"/>
        </w:rPr>
        <w:t xml:space="preserve"> (</w:t>
      </w:r>
      <w:r w:rsidR="00804EDE">
        <w:rPr>
          <w:rFonts w:ascii="Times New Roman" w:hAnsi="Times New Roman" w:cs="Times New Roman"/>
          <w:iCs/>
          <w:color w:val="000000"/>
          <w:sz w:val="24"/>
          <w:szCs w:val="24"/>
        </w:rPr>
        <w:t>2012,5</w:t>
      </w:r>
      <w:r w:rsidRPr="00F93C0E">
        <w:rPr>
          <w:rFonts w:ascii="Times New Roman" w:hAnsi="Times New Roman" w:cs="Times New Roman"/>
          <w:iCs/>
          <w:color w:val="000000"/>
          <w:sz w:val="24"/>
          <w:szCs w:val="24"/>
        </w:rPr>
        <w:t xml:space="preserve">-ről </w:t>
      </w:r>
      <w:r w:rsidR="00B76962" w:rsidRPr="00F93C0E">
        <w:rPr>
          <w:rFonts w:ascii="Times New Roman" w:hAnsi="Times New Roman" w:cs="Times New Roman"/>
          <w:iCs/>
          <w:color w:val="000000"/>
          <w:sz w:val="24"/>
          <w:szCs w:val="24"/>
        </w:rPr>
        <w:t>2</w:t>
      </w:r>
      <w:r w:rsidR="00804EDE">
        <w:rPr>
          <w:rFonts w:ascii="Times New Roman" w:hAnsi="Times New Roman" w:cs="Times New Roman"/>
          <w:iCs/>
          <w:color w:val="000000"/>
          <w:sz w:val="24"/>
          <w:szCs w:val="24"/>
        </w:rPr>
        <w:t>255</w:t>
      </w:r>
      <w:r w:rsidR="00B76962" w:rsidRPr="00F93C0E">
        <w:rPr>
          <w:rFonts w:ascii="Times New Roman" w:hAnsi="Times New Roman" w:cs="Times New Roman"/>
          <w:iCs/>
          <w:color w:val="000000"/>
          <w:sz w:val="24"/>
          <w:szCs w:val="24"/>
        </w:rPr>
        <w:t>,</w:t>
      </w:r>
      <w:r w:rsidR="00804EDE">
        <w:rPr>
          <w:rFonts w:ascii="Times New Roman" w:hAnsi="Times New Roman" w:cs="Times New Roman"/>
          <w:iCs/>
          <w:color w:val="000000"/>
          <w:sz w:val="24"/>
          <w:szCs w:val="24"/>
        </w:rPr>
        <w:t>9</w:t>
      </w:r>
      <w:r w:rsidRPr="00F93C0E">
        <w:rPr>
          <w:rFonts w:ascii="Times New Roman" w:hAnsi="Times New Roman" w:cs="Times New Roman"/>
          <w:iCs/>
          <w:color w:val="000000"/>
          <w:sz w:val="24"/>
          <w:szCs w:val="24"/>
        </w:rPr>
        <w:t xml:space="preserve">-re) </w:t>
      </w:r>
      <w:r w:rsidR="00804EDE">
        <w:rPr>
          <w:rFonts w:ascii="Times New Roman" w:hAnsi="Times New Roman" w:cs="Times New Roman"/>
          <w:iCs/>
          <w:color w:val="000000"/>
          <w:sz w:val="24"/>
          <w:szCs w:val="24"/>
        </w:rPr>
        <w:t>emelkedett</w:t>
      </w:r>
      <w:r w:rsidR="00B87D37" w:rsidRPr="00F93C0E">
        <w:rPr>
          <w:rFonts w:ascii="Times New Roman" w:hAnsi="Times New Roman" w:cs="Times New Roman"/>
          <w:iCs/>
          <w:color w:val="000000"/>
          <w:sz w:val="24"/>
          <w:szCs w:val="24"/>
        </w:rPr>
        <w:t>.</w:t>
      </w:r>
    </w:p>
    <w:p w14:paraId="43C1B2F3" w14:textId="77777777" w:rsidR="00915872" w:rsidRPr="00F93C0E" w:rsidRDefault="00915872" w:rsidP="00915872">
      <w:pPr>
        <w:pStyle w:val="Listaszerbekezds1"/>
        <w:spacing w:after="0" w:line="240" w:lineRule="auto"/>
        <w:ind w:left="0"/>
        <w:contextualSpacing w:val="0"/>
        <w:jc w:val="both"/>
        <w:rPr>
          <w:rFonts w:ascii="Times New Roman" w:hAnsi="Times New Roman" w:cs="Times New Roman"/>
          <w:iCs/>
          <w:color w:val="000000"/>
          <w:sz w:val="24"/>
          <w:szCs w:val="24"/>
        </w:rPr>
      </w:pPr>
    </w:p>
    <w:p w14:paraId="401B254A" w14:textId="05898E9B" w:rsidR="00133419" w:rsidRPr="00F93C0E" w:rsidRDefault="00133419" w:rsidP="00915872">
      <w:pPr>
        <w:pStyle w:val="Listaszerbekezds1"/>
        <w:spacing w:after="0" w:line="240" w:lineRule="auto"/>
        <w:ind w:left="0"/>
        <w:contextualSpacing w:val="0"/>
        <w:jc w:val="both"/>
        <w:rPr>
          <w:rFonts w:ascii="Times New Roman" w:hAnsi="Times New Roman" w:cs="Times New Roman"/>
          <w:b/>
          <w:sz w:val="24"/>
          <w:szCs w:val="24"/>
        </w:rPr>
      </w:pPr>
      <w:r w:rsidRPr="00452323">
        <w:rPr>
          <w:rFonts w:ascii="Times New Roman" w:hAnsi="Times New Roman" w:cs="Times New Roman"/>
          <w:b/>
          <w:bCs/>
          <w:color w:val="000000"/>
          <w:sz w:val="24"/>
          <w:szCs w:val="24"/>
        </w:rPr>
        <w:t>1.4.</w:t>
      </w:r>
      <w:r w:rsidRPr="00452323">
        <w:rPr>
          <w:rFonts w:ascii="Times New Roman" w:hAnsi="Times New Roman" w:cs="Times New Roman"/>
          <w:color w:val="000000"/>
          <w:sz w:val="24"/>
          <w:szCs w:val="24"/>
        </w:rPr>
        <w:t xml:space="preserve"> </w:t>
      </w:r>
      <w:r w:rsidRPr="00452323">
        <w:rPr>
          <w:rStyle w:val="Kiemels2"/>
          <w:rFonts w:ascii="Times New Roman" w:hAnsi="Times New Roman"/>
          <w:color w:val="000000"/>
          <w:sz w:val="24"/>
          <w:szCs w:val="24"/>
        </w:rPr>
        <w:t xml:space="preserve">A </w:t>
      </w:r>
      <w:r w:rsidR="005D2800">
        <w:rPr>
          <w:rStyle w:val="Kiemels2"/>
          <w:rFonts w:ascii="Times New Roman" w:hAnsi="Times New Roman"/>
          <w:color w:val="000000"/>
          <w:sz w:val="24"/>
          <w:szCs w:val="24"/>
        </w:rPr>
        <w:t>Balatonvilágos község</w:t>
      </w:r>
      <w:r w:rsidR="00CB7363" w:rsidRPr="00452323">
        <w:rPr>
          <w:rStyle w:val="Kiemels2"/>
          <w:rFonts w:ascii="Times New Roman" w:hAnsi="Times New Roman"/>
          <w:color w:val="000000"/>
          <w:sz w:val="24"/>
          <w:szCs w:val="24"/>
        </w:rPr>
        <w:t xml:space="preserve"> </w:t>
      </w:r>
      <w:r w:rsidRPr="00452323">
        <w:rPr>
          <w:rStyle w:val="Kiemels2"/>
          <w:rFonts w:ascii="Times New Roman" w:hAnsi="Times New Roman"/>
          <w:color w:val="000000"/>
          <w:sz w:val="24"/>
          <w:szCs w:val="24"/>
        </w:rPr>
        <w:t>területén regisztrált kiemelten kezelt bűncselekmények számának alakulása</w:t>
      </w:r>
      <w:r w:rsidR="00EA4A21" w:rsidRPr="00452323">
        <w:rPr>
          <w:rStyle w:val="Kiemels2"/>
          <w:rFonts w:ascii="Times New Roman" w:hAnsi="Times New Roman"/>
          <w:color w:val="000000"/>
          <w:sz w:val="24"/>
          <w:szCs w:val="24"/>
        </w:rPr>
        <w:t>.</w:t>
      </w:r>
    </w:p>
    <w:p w14:paraId="53A9C774" w14:textId="7200659A" w:rsidR="00CB7363" w:rsidRPr="00AC2983"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AC2983">
        <w:rPr>
          <w:rStyle w:val="Kiemels2"/>
          <w:rFonts w:ascii="Times New Roman" w:hAnsi="Times New Roman"/>
          <w:b w:val="0"/>
          <w:iCs/>
          <w:sz w:val="24"/>
          <w:szCs w:val="24"/>
        </w:rPr>
        <w:t>A rendőri eljárásban regisztrált kiemelt bűncselekmények száma a 202</w:t>
      </w:r>
      <w:r w:rsidR="00804EDE" w:rsidRPr="00AC2983">
        <w:rPr>
          <w:rStyle w:val="Kiemels2"/>
          <w:rFonts w:ascii="Times New Roman" w:hAnsi="Times New Roman"/>
          <w:b w:val="0"/>
          <w:iCs/>
          <w:sz w:val="24"/>
          <w:szCs w:val="24"/>
        </w:rPr>
        <w:t>4</w:t>
      </w:r>
      <w:r w:rsidRPr="00AC2983">
        <w:rPr>
          <w:rStyle w:val="Kiemels2"/>
          <w:rFonts w:ascii="Times New Roman" w:hAnsi="Times New Roman"/>
          <w:b w:val="0"/>
          <w:iCs/>
          <w:sz w:val="24"/>
          <w:szCs w:val="24"/>
        </w:rPr>
        <w:t xml:space="preserve">. évben </w:t>
      </w:r>
      <w:r w:rsidR="00AC2983" w:rsidRPr="00AC2983">
        <w:rPr>
          <w:rStyle w:val="Kiemels2"/>
          <w:rFonts w:ascii="Times New Roman" w:hAnsi="Times New Roman"/>
          <w:b w:val="0"/>
          <w:iCs/>
          <w:sz w:val="24"/>
          <w:szCs w:val="24"/>
        </w:rPr>
        <w:t>10</w:t>
      </w:r>
      <w:r w:rsidRPr="00AC2983">
        <w:rPr>
          <w:rStyle w:val="Kiemels2"/>
          <w:rFonts w:ascii="Times New Roman" w:hAnsi="Times New Roman"/>
          <w:b w:val="0"/>
          <w:iCs/>
          <w:sz w:val="24"/>
          <w:szCs w:val="24"/>
        </w:rPr>
        <w:t xml:space="preserve"> volt, ami a 202</w:t>
      </w:r>
      <w:r w:rsidR="00804EDE" w:rsidRPr="00AC2983">
        <w:rPr>
          <w:rStyle w:val="Kiemels2"/>
          <w:rFonts w:ascii="Times New Roman" w:hAnsi="Times New Roman"/>
          <w:b w:val="0"/>
          <w:iCs/>
          <w:sz w:val="24"/>
          <w:szCs w:val="24"/>
        </w:rPr>
        <w:t>3</w:t>
      </w:r>
      <w:r w:rsidRPr="00AC2983">
        <w:rPr>
          <w:rStyle w:val="Kiemels2"/>
          <w:rFonts w:ascii="Times New Roman" w:hAnsi="Times New Roman"/>
          <w:b w:val="0"/>
          <w:iCs/>
          <w:sz w:val="24"/>
          <w:szCs w:val="24"/>
        </w:rPr>
        <w:t xml:space="preserve">. évben regisztrált </w:t>
      </w:r>
      <w:r w:rsidR="00AC2983" w:rsidRPr="00AC2983">
        <w:rPr>
          <w:rStyle w:val="Kiemels2"/>
          <w:rFonts w:ascii="Times New Roman" w:hAnsi="Times New Roman"/>
          <w:b w:val="0"/>
          <w:iCs/>
          <w:sz w:val="24"/>
          <w:szCs w:val="24"/>
        </w:rPr>
        <w:t>3</w:t>
      </w:r>
      <w:r w:rsidRPr="00AC2983">
        <w:rPr>
          <w:rStyle w:val="Kiemels2"/>
          <w:rFonts w:ascii="Times New Roman" w:hAnsi="Times New Roman"/>
          <w:b w:val="0"/>
          <w:iCs/>
          <w:sz w:val="24"/>
          <w:szCs w:val="24"/>
        </w:rPr>
        <w:t xml:space="preserve"> jogsértéshez képest </w:t>
      </w:r>
      <w:r w:rsidR="00AC2983" w:rsidRPr="00AC2983">
        <w:rPr>
          <w:rStyle w:val="Kiemels2"/>
          <w:rFonts w:ascii="Times New Roman" w:hAnsi="Times New Roman"/>
          <w:b w:val="0"/>
          <w:iCs/>
          <w:sz w:val="24"/>
          <w:szCs w:val="24"/>
        </w:rPr>
        <w:t>233</w:t>
      </w:r>
      <w:r w:rsidRPr="00AC2983">
        <w:rPr>
          <w:rStyle w:val="Kiemels2"/>
          <w:rFonts w:ascii="Times New Roman" w:hAnsi="Times New Roman"/>
          <w:b w:val="0"/>
          <w:iCs/>
          <w:sz w:val="24"/>
          <w:szCs w:val="24"/>
        </w:rPr>
        <w:t>%-</w:t>
      </w:r>
      <w:proofErr w:type="spellStart"/>
      <w:r w:rsidRPr="00AC2983">
        <w:rPr>
          <w:rStyle w:val="Kiemels2"/>
          <w:rFonts w:ascii="Times New Roman" w:hAnsi="Times New Roman"/>
          <w:b w:val="0"/>
          <w:iCs/>
          <w:sz w:val="24"/>
          <w:szCs w:val="24"/>
        </w:rPr>
        <w:t>os</w:t>
      </w:r>
      <w:proofErr w:type="spellEnd"/>
      <w:r w:rsidRPr="00AC2983">
        <w:rPr>
          <w:rStyle w:val="Kiemels2"/>
          <w:rFonts w:ascii="Times New Roman" w:hAnsi="Times New Roman"/>
          <w:b w:val="0"/>
          <w:iCs/>
          <w:sz w:val="24"/>
          <w:szCs w:val="24"/>
        </w:rPr>
        <w:t xml:space="preserve"> </w:t>
      </w:r>
      <w:r w:rsidR="00AC2983" w:rsidRPr="00AC2983">
        <w:rPr>
          <w:rStyle w:val="Kiemels2"/>
          <w:rFonts w:ascii="Times New Roman" w:hAnsi="Times New Roman"/>
          <w:b w:val="0"/>
          <w:iCs/>
          <w:sz w:val="24"/>
          <w:szCs w:val="24"/>
        </w:rPr>
        <w:t>emelkedést</w:t>
      </w:r>
      <w:r w:rsidRPr="00AC2983">
        <w:rPr>
          <w:rStyle w:val="Kiemels2"/>
          <w:rFonts w:ascii="Times New Roman" w:hAnsi="Times New Roman"/>
          <w:b w:val="0"/>
          <w:iCs/>
          <w:sz w:val="24"/>
          <w:szCs w:val="24"/>
        </w:rPr>
        <w:t xml:space="preserve"> mutat.</w:t>
      </w:r>
    </w:p>
    <w:p w14:paraId="33559032" w14:textId="5F6B172C"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xml:space="preserve">- testi sértés: </w:t>
      </w:r>
      <w:r w:rsidR="00AC2983"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 xml:space="preserve">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AC2983"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w:t>
      </w:r>
    </w:p>
    <w:p w14:paraId="7489ACF2" w14:textId="055EF1CD"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xml:space="preserve">- garázdaság: </w:t>
      </w:r>
      <w:r w:rsidR="00D01769"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 xml:space="preserve">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660641"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w:t>
      </w:r>
    </w:p>
    <w:p w14:paraId="60BCB77F" w14:textId="0D1AF908"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xml:space="preserve">- kifosztás: </w:t>
      </w:r>
      <w:r w:rsidR="00D01769"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 xml:space="preserve">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D01769" w:rsidRPr="00660641">
        <w:rPr>
          <w:rStyle w:val="Kiemels2"/>
          <w:rFonts w:ascii="Times New Roman" w:hAnsi="Times New Roman"/>
          <w:b w:val="0"/>
          <w:iCs/>
          <w:sz w:val="24"/>
          <w:szCs w:val="24"/>
        </w:rPr>
        <w:t>0</w:t>
      </w:r>
      <w:r w:rsidR="00804EDE" w:rsidRPr="00660641">
        <w:rPr>
          <w:rStyle w:val="Kiemels2"/>
          <w:rFonts w:ascii="Times New Roman" w:hAnsi="Times New Roman"/>
          <w:b w:val="0"/>
          <w:iCs/>
          <w:sz w:val="24"/>
          <w:szCs w:val="24"/>
        </w:rPr>
        <w:t>)</w:t>
      </w:r>
      <w:r w:rsidRPr="00660641">
        <w:rPr>
          <w:rStyle w:val="Kiemels2"/>
          <w:rFonts w:ascii="Times New Roman" w:hAnsi="Times New Roman"/>
          <w:b w:val="0"/>
          <w:iCs/>
          <w:sz w:val="24"/>
          <w:szCs w:val="24"/>
        </w:rPr>
        <w:t>;</w:t>
      </w:r>
    </w:p>
    <w:p w14:paraId="42D87F71" w14:textId="317F0546"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xml:space="preserve">- lopás bűncselekmények (a betöréses lopásokkal együttesen): </w:t>
      </w:r>
      <w:r w:rsidR="00660641" w:rsidRPr="00660641">
        <w:rPr>
          <w:rStyle w:val="Kiemels2"/>
          <w:rFonts w:ascii="Times New Roman" w:hAnsi="Times New Roman"/>
          <w:b w:val="0"/>
          <w:iCs/>
          <w:sz w:val="24"/>
          <w:szCs w:val="24"/>
        </w:rPr>
        <w:t>2</w:t>
      </w:r>
      <w:r w:rsidRPr="00660641">
        <w:rPr>
          <w:rStyle w:val="Kiemels2"/>
          <w:rFonts w:ascii="Times New Roman" w:hAnsi="Times New Roman"/>
          <w:b w:val="0"/>
          <w:iCs/>
          <w:sz w:val="24"/>
          <w:szCs w:val="24"/>
        </w:rPr>
        <w:t xml:space="preserve">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660641"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w:t>
      </w:r>
    </w:p>
    <w:p w14:paraId="069DF902" w14:textId="2AF01063"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személygépkocsi lopás: 0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C055DD"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w:t>
      </w:r>
    </w:p>
    <w:p w14:paraId="756664DD" w14:textId="3BA12E52"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xml:space="preserve">- betöréses lopás: </w:t>
      </w:r>
      <w:r w:rsidR="00D01769"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 xml:space="preserve">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660641"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w:t>
      </w:r>
    </w:p>
    <w:p w14:paraId="743879C1" w14:textId="2CDC4389"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lakásbetörés:</w:t>
      </w:r>
      <w:r w:rsidR="00805E19" w:rsidRPr="00660641">
        <w:rPr>
          <w:rStyle w:val="Kiemels2"/>
          <w:rFonts w:ascii="Times New Roman" w:hAnsi="Times New Roman"/>
          <w:b w:val="0"/>
          <w:iCs/>
          <w:sz w:val="24"/>
          <w:szCs w:val="24"/>
        </w:rPr>
        <w:t xml:space="preserve"> </w:t>
      </w:r>
      <w:r w:rsidR="00D01769"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 xml:space="preserve">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D01769"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w:t>
      </w:r>
    </w:p>
    <w:p w14:paraId="35A3CA8A" w14:textId="15417656" w:rsidR="00CB7363" w:rsidRPr="00660641"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660641">
        <w:rPr>
          <w:rStyle w:val="Kiemels2"/>
          <w:rFonts w:ascii="Times New Roman" w:hAnsi="Times New Roman"/>
          <w:b w:val="0"/>
          <w:iCs/>
          <w:sz w:val="24"/>
          <w:szCs w:val="24"/>
        </w:rPr>
        <w:t xml:space="preserve">- zárt gépjármű-feltörés: </w:t>
      </w:r>
      <w:r w:rsidR="00D01769"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 xml:space="preserve"> (a 202</w:t>
      </w:r>
      <w:r w:rsidR="00804EDE" w:rsidRPr="00660641">
        <w:rPr>
          <w:rStyle w:val="Kiemels2"/>
          <w:rFonts w:ascii="Times New Roman" w:hAnsi="Times New Roman"/>
          <w:b w:val="0"/>
          <w:iCs/>
          <w:sz w:val="24"/>
          <w:szCs w:val="24"/>
        </w:rPr>
        <w:t>3</w:t>
      </w:r>
      <w:r w:rsidRPr="00660641">
        <w:rPr>
          <w:rStyle w:val="Kiemels2"/>
          <w:rFonts w:ascii="Times New Roman" w:hAnsi="Times New Roman"/>
          <w:b w:val="0"/>
          <w:iCs/>
          <w:sz w:val="24"/>
          <w:szCs w:val="24"/>
        </w:rPr>
        <w:t xml:space="preserve">. évben </w:t>
      </w:r>
      <w:r w:rsidR="00D01769" w:rsidRPr="00660641">
        <w:rPr>
          <w:rStyle w:val="Kiemels2"/>
          <w:rFonts w:ascii="Times New Roman" w:hAnsi="Times New Roman"/>
          <w:b w:val="0"/>
          <w:iCs/>
          <w:sz w:val="24"/>
          <w:szCs w:val="24"/>
        </w:rPr>
        <w:t>0</w:t>
      </w:r>
      <w:r w:rsidRPr="00660641">
        <w:rPr>
          <w:rStyle w:val="Kiemels2"/>
          <w:rFonts w:ascii="Times New Roman" w:hAnsi="Times New Roman"/>
          <w:b w:val="0"/>
          <w:iCs/>
          <w:sz w:val="24"/>
          <w:szCs w:val="24"/>
        </w:rPr>
        <w:t>);</w:t>
      </w:r>
    </w:p>
    <w:p w14:paraId="679DD97C" w14:textId="2BED9EE9" w:rsidR="00CB7363" w:rsidRPr="001650BE"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1650BE">
        <w:rPr>
          <w:rStyle w:val="Kiemels2"/>
          <w:rFonts w:ascii="Times New Roman" w:hAnsi="Times New Roman"/>
          <w:b w:val="0"/>
          <w:iCs/>
          <w:sz w:val="24"/>
          <w:szCs w:val="24"/>
        </w:rPr>
        <w:t xml:space="preserve">- rablás: </w:t>
      </w:r>
      <w:r w:rsidR="0056570C" w:rsidRPr="001650BE">
        <w:rPr>
          <w:rStyle w:val="Kiemels2"/>
          <w:rFonts w:ascii="Times New Roman" w:hAnsi="Times New Roman"/>
          <w:b w:val="0"/>
          <w:iCs/>
          <w:sz w:val="24"/>
          <w:szCs w:val="24"/>
        </w:rPr>
        <w:t>0</w:t>
      </w:r>
      <w:r w:rsidRPr="001650BE">
        <w:rPr>
          <w:rStyle w:val="Kiemels2"/>
          <w:rFonts w:ascii="Times New Roman" w:hAnsi="Times New Roman"/>
          <w:b w:val="0"/>
          <w:iCs/>
          <w:sz w:val="24"/>
          <w:szCs w:val="24"/>
        </w:rPr>
        <w:t xml:space="preserve"> (a 202</w:t>
      </w:r>
      <w:r w:rsidR="00804EDE" w:rsidRPr="001650BE">
        <w:rPr>
          <w:rStyle w:val="Kiemels2"/>
          <w:rFonts w:ascii="Times New Roman" w:hAnsi="Times New Roman"/>
          <w:b w:val="0"/>
          <w:iCs/>
          <w:sz w:val="24"/>
          <w:szCs w:val="24"/>
        </w:rPr>
        <w:t>3</w:t>
      </w:r>
      <w:r w:rsidRPr="001650BE">
        <w:rPr>
          <w:rStyle w:val="Kiemels2"/>
          <w:rFonts w:ascii="Times New Roman" w:hAnsi="Times New Roman"/>
          <w:b w:val="0"/>
          <w:iCs/>
          <w:sz w:val="24"/>
          <w:szCs w:val="24"/>
        </w:rPr>
        <w:t xml:space="preserve">. évben </w:t>
      </w:r>
      <w:r w:rsidR="0056570C" w:rsidRPr="001650BE">
        <w:rPr>
          <w:rStyle w:val="Kiemels2"/>
          <w:rFonts w:ascii="Times New Roman" w:hAnsi="Times New Roman"/>
          <w:b w:val="0"/>
          <w:iCs/>
          <w:sz w:val="24"/>
          <w:szCs w:val="24"/>
        </w:rPr>
        <w:t>0</w:t>
      </w:r>
      <w:r w:rsidRPr="001650BE">
        <w:rPr>
          <w:rStyle w:val="Kiemels2"/>
          <w:rFonts w:ascii="Times New Roman" w:hAnsi="Times New Roman"/>
          <w:b w:val="0"/>
          <w:iCs/>
          <w:sz w:val="24"/>
          <w:szCs w:val="24"/>
        </w:rPr>
        <w:t>);</w:t>
      </w:r>
    </w:p>
    <w:p w14:paraId="2DAD6395" w14:textId="6F9ECB39" w:rsidR="00CB7363" w:rsidRPr="001650BE"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1650BE">
        <w:rPr>
          <w:rStyle w:val="Kiemels2"/>
          <w:rFonts w:ascii="Times New Roman" w:hAnsi="Times New Roman"/>
          <w:b w:val="0"/>
          <w:iCs/>
          <w:sz w:val="24"/>
          <w:szCs w:val="24"/>
        </w:rPr>
        <w:t xml:space="preserve">- rongálás: </w:t>
      </w:r>
      <w:r w:rsidR="001650BE" w:rsidRPr="001650BE">
        <w:rPr>
          <w:rStyle w:val="Kiemels2"/>
          <w:rFonts w:ascii="Times New Roman" w:hAnsi="Times New Roman"/>
          <w:b w:val="0"/>
          <w:iCs/>
          <w:sz w:val="24"/>
          <w:szCs w:val="24"/>
        </w:rPr>
        <w:t>7</w:t>
      </w:r>
      <w:r w:rsidRPr="001650BE">
        <w:rPr>
          <w:rStyle w:val="Kiemels2"/>
          <w:rFonts w:ascii="Times New Roman" w:hAnsi="Times New Roman"/>
          <w:b w:val="0"/>
          <w:iCs/>
          <w:sz w:val="24"/>
          <w:szCs w:val="24"/>
        </w:rPr>
        <w:t xml:space="preserve"> (a 202</w:t>
      </w:r>
      <w:r w:rsidR="00804EDE" w:rsidRPr="001650BE">
        <w:rPr>
          <w:rStyle w:val="Kiemels2"/>
          <w:rFonts w:ascii="Times New Roman" w:hAnsi="Times New Roman"/>
          <w:b w:val="0"/>
          <w:iCs/>
          <w:sz w:val="24"/>
          <w:szCs w:val="24"/>
        </w:rPr>
        <w:t>3</w:t>
      </w:r>
      <w:r w:rsidRPr="001650BE">
        <w:rPr>
          <w:rStyle w:val="Kiemels2"/>
          <w:rFonts w:ascii="Times New Roman" w:hAnsi="Times New Roman"/>
          <w:b w:val="0"/>
          <w:iCs/>
          <w:sz w:val="24"/>
          <w:szCs w:val="24"/>
        </w:rPr>
        <w:t xml:space="preserve">. évben </w:t>
      </w:r>
      <w:r w:rsidR="0056570C" w:rsidRPr="001650BE">
        <w:rPr>
          <w:rStyle w:val="Kiemels2"/>
          <w:rFonts w:ascii="Times New Roman" w:hAnsi="Times New Roman"/>
          <w:b w:val="0"/>
          <w:iCs/>
          <w:sz w:val="24"/>
          <w:szCs w:val="24"/>
        </w:rPr>
        <w:t>0</w:t>
      </w:r>
      <w:r w:rsidRPr="001650BE">
        <w:rPr>
          <w:rStyle w:val="Kiemels2"/>
          <w:rFonts w:ascii="Times New Roman" w:hAnsi="Times New Roman"/>
          <w:b w:val="0"/>
          <w:iCs/>
          <w:sz w:val="24"/>
          <w:szCs w:val="24"/>
        </w:rPr>
        <w:t>);</w:t>
      </w:r>
    </w:p>
    <w:p w14:paraId="69B368DA" w14:textId="524D9A29" w:rsidR="00CB7363" w:rsidRPr="001650BE" w:rsidRDefault="00CB7363" w:rsidP="00915872">
      <w:pPr>
        <w:pStyle w:val="Listaszerbekezds1"/>
        <w:spacing w:after="0" w:line="240" w:lineRule="auto"/>
        <w:ind w:left="0"/>
        <w:contextualSpacing w:val="0"/>
        <w:jc w:val="both"/>
        <w:rPr>
          <w:rStyle w:val="Kiemels2"/>
          <w:rFonts w:ascii="Times New Roman" w:hAnsi="Times New Roman"/>
          <w:b w:val="0"/>
          <w:iCs/>
          <w:sz w:val="24"/>
          <w:szCs w:val="24"/>
        </w:rPr>
      </w:pPr>
      <w:r w:rsidRPr="001650BE">
        <w:rPr>
          <w:rStyle w:val="Kiemels2"/>
          <w:rFonts w:ascii="Times New Roman" w:hAnsi="Times New Roman"/>
          <w:b w:val="0"/>
          <w:iCs/>
          <w:sz w:val="24"/>
          <w:szCs w:val="24"/>
        </w:rPr>
        <w:lastRenderedPageBreak/>
        <w:t xml:space="preserve">- jármű önkényes elvétele: </w:t>
      </w:r>
      <w:r w:rsidR="0056570C" w:rsidRPr="001650BE">
        <w:rPr>
          <w:rStyle w:val="Kiemels2"/>
          <w:rFonts w:ascii="Times New Roman" w:hAnsi="Times New Roman"/>
          <w:b w:val="0"/>
          <w:iCs/>
          <w:sz w:val="24"/>
          <w:szCs w:val="24"/>
        </w:rPr>
        <w:t>0</w:t>
      </w:r>
      <w:r w:rsidRPr="001650BE">
        <w:rPr>
          <w:rStyle w:val="Kiemels2"/>
          <w:rFonts w:ascii="Times New Roman" w:hAnsi="Times New Roman"/>
          <w:b w:val="0"/>
          <w:iCs/>
          <w:sz w:val="24"/>
          <w:szCs w:val="24"/>
        </w:rPr>
        <w:t xml:space="preserve"> (a 202</w:t>
      </w:r>
      <w:r w:rsidR="00804EDE" w:rsidRPr="001650BE">
        <w:rPr>
          <w:rStyle w:val="Kiemels2"/>
          <w:rFonts w:ascii="Times New Roman" w:hAnsi="Times New Roman"/>
          <w:b w:val="0"/>
          <w:iCs/>
          <w:sz w:val="24"/>
          <w:szCs w:val="24"/>
        </w:rPr>
        <w:t>3</w:t>
      </w:r>
      <w:r w:rsidRPr="001650BE">
        <w:rPr>
          <w:rStyle w:val="Kiemels2"/>
          <w:rFonts w:ascii="Times New Roman" w:hAnsi="Times New Roman"/>
          <w:b w:val="0"/>
          <w:iCs/>
          <w:sz w:val="24"/>
          <w:szCs w:val="24"/>
        </w:rPr>
        <w:t xml:space="preserve">. évben </w:t>
      </w:r>
      <w:r w:rsidR="0056570C" w:rsidRPr="001650BE">
        <w:rPr>
          <w:rStyle w:val="Kiemels2"/>
          <w:rFonts w:ascii="Times New Roman" w:hAnsi="Times New Roman"/>
          <w:b w:val="0"/>
          <w:iCs/>
          <w:sz w:val="24"/>
          <w:szCs w:val="24"/>
        </w:rPr>
        <w:t>0</w:t>
      </w:r>
      <w:r w:rsidRPr="001650BE">
        <w:rPr>
          <w:rStyle w:val="Kiemels2"/>
          <w:rFonts w:ascii="Times New Roman" w:hAnsi="Times New Roman"/>
          <w:b w:val="0"/>
          <w:iCs/>
          <w:sz w:val="24"/>
          <w:szCs w:val="24"/>
        </w:rPr>
        <w:t>);</w:t>
      </w:r>
    </w:p>
    <w:p w14:paraId="6C725AC0" w14:textId="05286292" w:rsidR="00133419" w:rsidRDefault="00CB7363" w:rsidP="00915872">
      <w:pPr>
        <w:pStyle w:val="Listaszerbekezds1"/>
        <w:spacing w:after="0" w:line="240" w:lineRule="auto"/>
        <w:ind w:left="0"/>
        <w:contextualSpacing w:val="0"/>
        <w:jc w:val="both"/>
        <w:rPr>
          <w:rStyle w:val="Kiemels2"/>
          <w:rFonts w:ascii="Times New Roman" w:hAnsi="Times New Roman"/>
          <w:b w:val="0"/>
          <w:i/>
          <w:sz w:val="24"/>
          <w:szCs w:val="24"/>
        </w:rPr>
      </w:pPr>
      <w:r w:rsidRPr="001650BE">
        <w:rPr>
          <w:rStyle w:val="Kiemels2"/>
          <w:rFonts w:ascii="Times New Roman" w:hAnsi="Times New Roman"/>
          <w:b w:val="0"/>
          <w:iCs/>
          <w:sz w:val="24"/>
          <w:szCs w:val="24"/>
        </w:rPr>
        <w:t>- kábítószerrel kapcsolatos bűncselekmények</w:t>
      </w:r>
      <w:r w:rsidR="0034168F" w:rsidRPr="001650BE">
        <w:rPr>
          <w:rStyle w:val="Kiemels2"/>
          <w:rFonts w:ascii="Times New Roman" w:hAnsi="Times New Roman"/>
          <w:b w:val="0"/>
          <w:iCs/>
          <w:sz w:val="24"/>
          <w:szCs w:val="24"/>
        </w:rPr>
        <w:t xml:space="preserve"> (terjesztői magatartásokra vonatkozóan</w:t>
      </w:r>
      <w:r w:rsidRPr="001650BE">
        <w:rPr>
          <w:rStyle w:val="Kiemels2"/>
          <w:rFonts w:ascii="Times New Roman" w:hAnsi="Times New Roman"/>
          <w:b w:val="0"/>
          <w:iCs/>
          <w:sz w:val="24"/>
          <w:szCs w:val="24"/>
        </w:rPr>
        <w:t xml:space="preserve">: </w:t>
      </w:r>
      <w:r w:rsidR="0056570C" w:rsidRPr="001650BE">
        <w:rPr>
          <w:rStyle w:val="Kiemels2"/>
          <w:rFonts w:ascii="Times New Roman" w:hAnsi="Times New Roman"/>
          <w:b w:val="0"/>
          <w:iCs/>
          <w:sz w:val="24"/>
          <w:szCs w:val="24"/>
        </w:rPr>
        <w:t>0</w:t>
      </w:r>
      <w:r w:rsidRPr="001650BE">
        <w:rPr>
          <w:rStyle w:val="Kiemels2"/>
          <w:rFonts w:ascii="Times New Roman" w:hAnsi="Times New Roman"/>
          <w:b w:val="0"/>
          <w:iCs/>
          <w:sz w:val="24"/>
          <w:szCs w:val="24"/>
        </w:rPr>
        <w:t xml:space="preserve"> (a 202</w:t>
      </w:r>
      <w:r w:rsidR="00804EDE" w:rsidRPr="001650BE">
        <w:rPr>
          <w:rStyle w:val="Kiemels2"/>
          <w:rFonts w:ascii="Times New Roman" w:hAnsi="Times New Roman"/>
          <w:b w:val="0"/>
          <w:iCs/>
          <w:sz w:val="24"/>
          <w:szCs w:val="24"/>
        </w:rPr>
        <w:t>3</w:t>
      </w:r>
      <w:r w:rsidRPr="001650BE">
        <w:rPr>
          <w:rStyle w:val="Kiemels2"/>
          <w:rFonts w:ascii="Times New Roman" w:hAnsi="Times New Roman"/>
          <w:b w:val="0"/>
          <w:iCs/>
          <w:sz w:val="24"/>
          <w:szCs w:val="24"/>
        </w:rPr>
        <w:t xml:space="preserve">. évben </w:t>
      </w:r>
      <w:r w:rsidR="0056570C" w:rsidRPr="001650BE">
        <w:rPr>
          <w:rStyle w:val="Kiemels2"/>
          <w:rFonts w:ascii="Times New Roman" w:hAnsi="Times New Roman"/>
          <w:b w:val="0"/>
          <w:iCs/>
          <w:sz w:val="24"/>
          <w:szCs w:val="24"/>
        </w:rPr>
        <w:t>0</w:t>
      </w:r>
      <w:r w:rsidRPr="001650BE">
        <w:rPr>
          <w:rStyle w:val="Kiemels2"/>
          <w:rFonts w:ascii="Times New Roman" w:hAnsi="Times New Roman"/>
          <w:b w:val="0"/>
          <w:iCs/>
          <w:sz w:val="24"/>
          <w:szCs w:val="24"/>
        </w:rPr>
        <w:t>)</w:t>
      </w:r>
      <w:r w:rsidR="00133419" w:rsidRPr="001650BE">
        <w:rPr>
          <w:rStyle w:val="Kiemels2"/>
          <w:rFonts w:ascii="Times New Roman" w:hAnsi="Times New Roman"/>
          <w:b w:val="0"/>
          <w:i/>
          <w:sz w:val="24"/>
          <w:szCs w:val="24"/>
        </w:rPr>
        <w:t>.</w:t>
      </w:r>
    </w:p>
    <w:p w14:paraId="23D567DF" w14:textId="77777777" w:rsidR="00281100" w:rsidRDefault="00281100" w:rsidP="00915872">
      <w:pPr>
        <w:pStyle w:val="Listaszerbekezds1"/>
        <w:spacing w:after="0" w:line="240" w:lineRule="auto"/>
        <w:ind w:left="0"/>
        <w:contextualSpacing w:val="0"/>
        <w:jc w:val="both"/>
        <w:rPr>
          <w:rStyle w:val="Kiemels2"/>
          <w:rFonts w:ascii="Times New Roman" w:hAnsi="Times New Roman"/>
          <w:b w:val="0"/>
          <w:sz w:val="24"/>
          <w:szCs w:val="24"/>
        </w:rPr>
      </w:pPr>
    </w:p>
    <w:p w14:paraId="40351BAC" w14:textId="51455206" w:rsidR="00281100" w:rsidRPr="00281100" w:rsidRDefault="00281100" w:rsidP="00915872">
      <w:pPr>
        <w:pStyle w:val="Listaszerbekezds1"/>
        <w:spacing w:after="0" w:line="240" w:lineRule="auto"/>
        <w:ind w:left="0"/>
        <w:contextualSpacing w:val="0"/>
        <w:jc w:val="both"/>
        <w:rPr>
          <w:rStyle w:val="Kiemels2"/>
          <w:rFonts w:ascii="Times New Roman" w:hAnsi="Times New Roman"/>
          <w:b w:val="0"/>
          <w:sz w:val="24"/>
          <w:szCs w:val="24"/>
        </w:rPr>
      </w:pPr>
      <w:r w:rsidRPr="001650BE">
        <w:rPr>
          <w:rStyle w:val="Kiemels2"/>
          <w:rFonts w:ascii="Times New Roman" w:hAnsi="Times New Roman"/>
          <w:b w:val="0"/>
          <w:sz w:val="24"/>
          <w:szCs w:val="24"/>
        </w:rPr>
        <w:t xml:space="preserve">A 2024. évben online térben elkövetett csalás száma </w:t>
      </w:r>
      <w:r w:rsidR="001650BE" w:rsidRPr="001650BE">
        <w:rPr>
          <w:rStyle w:val="Kiemels2"/>
          <w:rFonts w:ascii="Times New Roman" w:hAnsi="Times New Roman"/>
          <w:b w:val="0"/>
          <w:sz w:val="24"/>
          <w:szCs w:val="24"/>
        </w:rPr>
        <w:t>1</w:t>
      </w:r>
      <w:r w:rsidR="0056570C" w:rsidRPr="001650BE">
        <w:rPr>
          <w:rStyle w:val="Kiemels2"/>
          <w:rFonts w:ascii="Times New Roman" w:hAnsi="Times New Roman"/>
          <w:b w:val="0"/>
          <w:sz w:val="24"/>
          <w:szCs w:val="24"/>
        </w:rPr>
        <w:t>-r</w:t>
      </w:r>
      <w:r w:rsidR="001650BE" w:rsidRPr="001650BE">
        <w:rPr>
          <w:rStyle w:val="Kiemels2"/>
          <w:rFonts w:ascii="Times New Roman" w:hAnsi="Times New Roman"/>
          <w:b w:val="0"/>
          <w:sz w:val="24"/>
          <w:szCs w:val="24"/>
        </w:rPr>
        <w:t>e</w:t>
      </w:r>
      <w:r w:rsidRPr="001650BE">
        <w:rPr>
          <w:rStyle w:val="Kiemels2"/>
          <w:rFonts w:ascii="Times New Roman" w:hAnsi="Times New Roman"/>
          <w:b w:val="0"/>
          <w:sz w:val="24"/>
          <w:szCs w:val="24"/>
        </w:rPr>
        <w:t xml:space="preserve"> emelkedett a 2023. évhez (</w:t>
      </w:r>
      <w:r w:rsidR="001650BE" w:rsidRPr="001650BE">
        <w:rPr>
          <w:rStyle w:val="Kiemels2"/>
          <w:rFonts w:ascii="Times New Roman" w:hAnsi="Times New Roman"/>
          <w:b w:val="0"/>
          <w:sz w:val="24"/>
          <w:szCs w:val="24"/>
        </w:rPr>
        <w:t>0</w:t>
      </w:r>
      <w:r w:rsidRPr="001650BE">
        <w:rPr>
          <w:rStyle w:val="Kiemels2"/>
          <w:rFonts w:ascii="Times New Roman" w:hAnsi="Times New Roman"/>
          <w:b w:val="0"/>
          <w:sz w:val="24"/>
          <w:szCs w:val="24"/>
        </w:rPr>
        <w:t>) viszonyítva. Az elmúlt éveket tekintve folyamatos az emelkedés e kategóriában, így a bűncselekmények vonatkozásában is indokolt az áldozattá válás megelőzése</w:t>
      </w:r>
      <w:r w:rsidR="001650BE">
        <w:rPr>
          <w:rStyle w:val="Kiemels2"/>
          <w:rFonts w:ascii="Times New Roman" w:hAnsi="Times New Roman"/>
          <w:b w:val="0"/>
          <w:sz w:val="24"/>
          <w:szCs w:val="24"/>
        </w:rPr>
        <w:t>.</w:t>
      </w:r>
    </w:p>
    <w:p w14:paraId="68B53417" w14:textId="77777777" w:rsidR="00915872" w:rsidRPr="00F93C0E" w:rsidRDefault="00915872" w:rsidP="00915872">
      <w:pPr>
        <w:pStyle w:val="Listaszerbekezds1"/>
        <w:spacing w:after="0" w:line="240" w:lineRule="auto"/>
        <w:ind w:left="0"/>
        <w:contextualSpacing w:val="0"/>
        <w:jc w:val="both"/>
        <w:rPr>
          <w:rFonts w:ascii="Times New Roman" w:hAnsi="Times New Roman" w:cs="Times New Roman"/>
          <w:b/>
          <w:sz w:val="24"/>
          <w:szCs w:val="24"/>
        </w:rPr>
      </w:pPr>
    </w:p>
    <w:p w14:paraId="7A1073E7" w14:textId="6539C124" w:rsidR="00133419" w:rsidRPr="00F93C0E" w:rsidRDefault="00133419" w:rsidP="00915872">
      <w:pPr>
        <w:pStyle w:val="Listaszerbekezds1"/>
        <w:spacing w:after="0" w:line="240" w:lineRule="auto"/>
        <w:ind w:left="0"/>
        <w:contextualSpacing w:val="0"/>
        <w:jc w:val="both"/>
        <w:rPr>
          <w:rFonts w:ascii="Times New Roman" w:hAnsi="Times New Roman" w:cs="Times New Roman"/>
          <w:b/>
          <w:sz w:val="24"/>
          <w:szCs w:val="24"/>
        </w:rPr>
      </w:pPr>
      <w:r w:rsidRPr="00452323">
        <w:rPr>
          <w:rFonts w:ascii="Times New Roman" w:hAnsi="Times New Roman" w:cs="Times New Roman"/>
          <w:b/>
          <w:bCs/>
          <w:color w:val="000000"/>
          <w:sz w:val="24"/>
          <w:szCs w:val="24"/>
        </w:rPr>
        <w:t xml:space="preserve">1.5. </w:t>
      </w:r>
      <w:r w:rsidRPr="00452323">
        <w:rPr>
          <w:rFonts w:ascii="Times New Roman" w:hAnsi="Times New Roman" w:cs="Times New Roman"/>
          <w:b/>
          <w:bCs/>
          <w:sz w:val="24"/>
          <w:szCs w:val="24"/>
        </w:rPr>
        <w:t xml:space="preserve">A kiemelten kezelt bűncselekmények körén kívüli fontosabb bűncselekmények </w:t>
      </w:r>
      <w:r w:rsidRPr="00452323">
        <w:rPr>
          <w:rFonts w:ascii="Times New Roman" w:hAnsi="Times New Roman" w:cs="Times New Roman"/>
          <w:b/>
          <w:bCs/>
          <w:color w:val="000000"/>
          <w:sz w:val="24"/>
          <w:szCs w:val="24"/>
        </w:rPr>
        <w:t>szöveges értékelése</w:t>
      </w:r>
      <w:r w:rsidR="00EA4A21" w:rsidRPr="00452323">
        <w:rPr>
          <w:rFonts w:ascii="Times New Roman" w:hAnsi="Times New Roman" w:cs="Times New Roman"/>
          <w:b/>
          <w:bCs/>
          <w:color w:val="000000"/>
          <w:sz w:val="24"/>
          <w:szCs w:val="24"/>
        </w:rPr>
        <w:t>.</w:t>
      </w:r>
    </w:p>
    <w:p w14:paraId="07CCDCB1" w14:textId="5EF83CEA" w:rsidR="00D10858" w:rsidRPr="0056570C" w:rsidRDefault="00D10858" w:rsidP="00915872">
      <w:pPr>
        <w:pStyle w:val="Listaszerbekezds1"/>
        <w:spacing w:after="0" w:line="240" w:lineRule="auto"/>
        <w:ind w:left="0"/>
        <w:contextualSpacing w:val="0"/>
        <w:jc w:val="both"/>
        <w:rPr>
          <w:rFonts w:ascii="Times New Roman" w:hAnsi="Times New Roman" w:cs="Times New Roman"/>
          <w:bCs/>
          <w:sz w:val="24"/>
          <w:szCs w:val="24"/>
        </w:rPr>
      </w:pPr>
      <w:r w:rsidRPr="0056570C">
        <w:rPr>
          <w:rFonts w:ascii="Times New Roman" w:hAnsi="Times New Roman" w:cs="Times New Roman"/>
          <w:bCs/>
          <w:sz w:val="24"/>
          <w:szCs w:val="24"/>
        </w:rPr>
        <w:t xml:space="preserve">A nem kiemelten kezelt bűncselekmények száma </w:t>
      </w:r>
      <w:r w:rsidR="004C349C" w:rsidRPr="0056570C">
        <w:rPr>
          <w:rFonts w:ascii="Times New Roman" w:hAnsi="Times New Roman" w:cs="Times New Roman"/>
          <w:bCs/>
          <w:sz w:val="24"/>
          <w:szCs w:val="24"/>
        </w:rPr>
        <w:t>13</w:t>
      </w:r>
      <w:r w:rsidR="00827003" w:rsidRPr="0056570C">
        <w:rPr>
          <w:rFonts w:ascii="Times New Roman" w:hAnsi="Times New Roman" w:cs="Times New Roman"/>
          <w:bCs/>
          <w:sz w:val="24"/>
          <w:szCs w:val="24"/>
        </w:rPr>
        <w:t>,</w:t>
      </w:r>
      <w:r w:rsidR="004C349C" w:rsidRPr="0056570C">
        <w:rPr>
          <w:rFonts w:ascii="Times New Roman" w:hAnsi="Times New Roman" w:cs="Times New Roman"/>
          <w:bCs/>
          <w:sz w:val="24"/>
          <w:szCs w:val="24"/>
        </w:rPr>
        <w:t>2</w:t>
      </w:r>
      <w:r w:rsidRPr="0056570C">
        <w:rPr>
          <w:rFonts w:ascii="Times New Roman" w:hAnsi="Times New Roman" w:cs="Times New Roman"/>
          <w:bCs/>
          <w:sz w:val="24"/>
          <w:szCs w:val="24"/>
        </w:rPr>
        <w:t>%-</w:t>
      </w:r>
      <w:proofErr w:type="spellStart"/>
      <w:r w:rsidRPr="0056570C">
        <w:rPr>
          <w:rFonts w:ascii="Times New Roman" w:hAnsi="Times New Roman" w:cs="Times New Roman"/>
          <w:bCs/>
          <w:sz w:val="24"/>
          <w:szCs w:val="24"/>
        </w:rPr>
        <w:t>kal</w:t>
      </w:r>
      <w:proofErr w:type="spellEnd"/>
      <w:r w:rsidRPr="0056570C">
        <w:rPr>
          <w:rFonts w:ascii="Times New Roman" w:hAnsi="Times New Roman" w:cs="Times New Roman"/>
          <w:bCs/>
          <w:sz w:val="24"/>
          <w:szCs w:val="24"/>
        </w:rPr>
        <w:t xml:space="preserve"> </w:t>
      </w:r>
      <w:r w:rsidR="00827003" w:rsidRPr="0056570C">
        <w:rPr>
          <w:rFonts w:ascii="Times New Roman" w:hAnsi="Times New Roman" w:cs="Times New Roman"/>
          <w:bCs/>
          <w:sz w:val="24"/>
          <w:szCs w:val="24"/>
        </w:rPr>
        <w:t>csökkent</w:t>
      </w:r>
      <w:r w:rsidRPr="0056570C">
        <w:rPr>
          <w:rFonts w:ascii="Times New Roman" w:hAnsi="Times New Roman" w:cs="Times New Roman"/>
          <w:bCs/>
          <w:sz w:val="24"/>
          <w:szCs w:val="24"/>
        </w:rPr>
        <w:t xml:space="preserve"> (</w:t>
      </w:r>
      <w:r w:rsidR="004C349C" w:rsidRPr="0056570C">
        <w:rPr>
          <w:rFonts w:ascii="Times New Roman" w:hAnsi="Times New Roman" w:cs="Times New Roman"/>
          <w:bCs/>
          <w:sz w:val="24"/>
          <w:szCs w:val="24"/>
        </w:rPr>
        <w:t>287</w:t>
      </w:r>
      <w:r w:rsidRPr="0056570C">
        <w:rPr>
          <w:rFonts w:ascii="Times New Roman" w:hAnsi="Times New Roman" w:cs="Times New Roman"/>
          <w:bCs/>
          <w:sz w:val="24"/>
          <w:szCs w:val="24"/>
        </w:rPr>
        <w:t>-r</w:t>
      </w:r>
      <w:r w:rsidR="004C349C" w:rsidRPr="0056570C">
        <w:rPr>
          <w:rFonts w:ascii="Times New Roman" w:hAnsi="Times New Roman" w:cs="Times New Roman"/>
          <w:bCs/>
          <w:sz w:val="24"/>
          <w:szCs w:val="24"/>
        </w:rPr>
        <w:t>ő</w:t>
      </w:r>
      <w:r w:rsidRPr="0056570C">
        <w:rPr>
          <w:rFonts w:ascii="Times New Roman" w:hAnsi="Times New Roman" w:cs="Times New Roman"/>
          <w:bCs/>
          <w:sz w:val="24"/>
          <w:szCs w:val="24"/>
        </w:rPr>
        <w:t xml:space="preserve">l </w:t>
      </w:r>
      <w:r w:rsidR="00827003" w:rsidRPr="0056570C">
        <w:rPr>
          <w:rFonts w:ascii="Times New Roman" w:hAnsi="Times New Roman" w:cs="Times New Roman"/>
          <w:bCs/>
          <w:sz w:val="24"/>
          <w:szCs w:val="24"/>
        </w:rPr>
        <w:t>2</w:t>
      </w:r>
      <w:r w:rsidR="004C349C" w:rsidRPr="0056570C">
        <w:rPr>
          <w:rFonts w:ascii="Times New Roman" w:hAnsi="Times New Roman" w:cs="Times New Roman"/>
          <w:bCs/>
          <w:sz w:val="24"/>
          <w:szCs w:val="24"/>
        </w:rPr>
        <w:t>49</w:t>
      </w:r>
      <w:r w:rsidRPr="0056570C">
        <w:rPr>
          <w:rFonts w:ascii="Times New Roman" w:hAnsi="Times New Roman" w:cs="Times New Roman"/>
          <w:bCs/>
          <w:sz w:val="24"/>
          <w:szCs w:val="24"/>
        </w:rPr>
        <w:t>-r</w:t>
      </w:r>
      <w:r w:rsidR="00827003" w:rsidRPr="0056570C">
        <w:rPr>
          <w:rFonts w:ascii="Times New Roman" w:hAnsi="Times New Roman" w:cs="Times New Roman"/>
          <w:bCs/>
          <w:sz w:val="24"/>
          <w:szCs w:val="24"/>
        </w:rPr>
        <w:t>e</w:t>
      </w:r>
      <w:r w:rsidRPr="0056570C">
        <w:rPr>
          <w:rFonts w:ascii="Times New Roman" w:hAnsi="Times New Roman" w:cs="Times New Roman"/>
          <w:bCs/>
          <w:sz w:val="24"/>
          <w:szCs w:val="24"/>
        </w:rPr>
        <w:t>).</w:t>
      </w:r>
    </w:p>
    <w:p w14:paraId="593B2912" w14:textId="2ACD6CA8" w:rsidR="00D10858" w:rsidRPr="0056570C" w:rsidRDefault="00D10858" w:rsidP="00915872">
      <w:pPr>
        <w:pStyle w:val="Listaszerbekezds1"/>
        <w:spacing w:after="0" w:line="240" w:lineRule="auto"/>
        <w:ind w:left="0"/>
        <w:contextualSpacing w:val="0"/>
        <w:jc w:val="both"/>
        <w:rPr>
          <w:rFonts w:ascii="Times New Roman" w:hAnsi="Times New Roman" w:cs="Times New Roman"/>
          <w:bCs/>
          <w:sz w:val="24"/>
          <w:szCs w:val="24"/>
        </w:rPr>
      </w:pPr>
      <w:r w:rsidRPr="0056570C">
        <w:rPr>
          <w:rFonts w:ascii="Times New Roman" w:hAnsi="Times New Roman" w:cs="Times New Roman"/>
          <w:bCs/>
          <w:sz w:val="24"/>
          <w:szCs w:val="24"/>
        </w:rPr>
        <w:t xml:space="preserve">A járművezetés ittas állapotban bűncselekmény száma </w:t>
      </w:r>
      <w:r w:rsidR="005914CA" w:rsidRPr="0056570C">
        <w:rPr>
          <w:rFonts w:ascii="Times New Roman" w:hAnsi="Times New Roman" w:cs="Times New Roman"/>
          <w:bCs/>
          <w:sz w:val="24"/>
          <w:szCs w:val="24"/>
        </w:rPr>
        <w:t>3</w:t>
      </w:r>
      <w:r w:rsidR="004C349C" w:rsidRPr="0056570C">
        <w:rPr>
          <w:rFonts w:ascii="Times New Roman" w:hAnsi="Times New Roman" w:cs="Times New Roman"/>
          <w:bCs/>
          <w:sz w:val="24"/>
          <w:szCs w:val="24"/>
        </w:rPr>
        <w:t>6</w:t>
      </w:r>
      <w:r w:rsidR="005914CA" w:rsidRPr="0056570C">
        <w:rPr>
          <w:rFonts w:ascii="Times New Roman" w:hAnsi="Times New Roman" w:cs="Times New Roman"/>
          <w:bCs/>
          <w:sz w:val="24"/>
          <w:szCs w:val="24"/>
        </w:rPr>
        <w:t>,</w:t>
      </w:r>
      <w:r w:rsidR="004C349C" w:rsidRPr="0056570C">
        <w:rPr>
          <w:rFonts w:ascii="Times New Roman" w:hAnsi="Times New Roman" w:cs="Times New Roman"/>
          <w:bCs/>
          <w:sz w:val="24"/>
          <w:szCs w:val="24"/>
        </w:rPr>
        <w:t>7</w:t>
      </w:r>
      <w:r w:rsidRPr="0056570C">
        <w:rPr>
          <w:rFonts w:ascii="Times New Roman" w:hAnsi="Times New Roman" w:cs="Times New Roman"/>
          <w:bCs/>
          <w:sz w:val="24"/>
          <w:szCs w:val="24"/>
        </w:rPr>
        <w:t>%-</w:t>
      </w:r>
      <w:proofErr w:type="spellStart"/>
      <w:r w:rsidRPr="0056570C">
        <w:rPr>
          <w:rFonts w:ascii="Times New Roman" w:hAnsi="Times New Roman" w:cs="Times New Roman"/>
          <w:bCs/>
          <w:sz w:val="24"/>
          <w:szCs w:val="24"/>
        </w:rPr>
        <w:t>kal</w:t>
      </w:r>
      <w:proofErr w:type="spellEnd"/>
      <w:r w:rsidRPr="0056570C">
        <w:rPr>
          <w:rFonts w:ascii="Times New Roman" w:hAnsi="Times New Roman" w:cs="Times New Roman"/>
          <w:bCs/>
          <w:sz w:val="24"/>
          <w:szCs w:val="24"/>
        </w:rPr>
        <w:t xml:space="preserve"> </w:t>
      </w:r>
      <w:r w:rsidR="005914CA" w:rsidRPr="0056570C">
        <w:rPr>
          <w:rFonts w:ascii="Times New Roman" w:hAnsi="Times New Roman" w:cs="Times New Roman"/>
          <w:bCs/>
          <w:sz w:val="24"/>
          <w:szCs w:val="24"/>
        </w:rPr>
        <w:t>csökkent</w:t>
      </w:r>
      <w:r w:rsidRPr="0056570C">
        <w:rPr>
          <w:rFonts w:ascii="Times New Roman" w:hAnsi="Times New Roman" w:cs="Times New Roman"/>
          <w:bCs/>
          <w:sz w:val="24"/>
          <w:szCs w:val="24"/>
        </w:rPr>
        <w:t xml:space="preserve"> (</w:t>
      </w:r>
      <w:r w:rsidR="004C349C" w:rsidRPr="0056570C">
        <w:rPr>
          <w:rFonts w:ascii="Times New Roman" w:hAnsi="Times New Roman" w:cs="Times New Roman"/>
          <w:bCs/>
          <w:sz w:val="24"/>
          <w:szCs w:val="24"/>
        </w:rPr>
        <w:t>49</w:t>
      </w:r>
      <w:r w:rsidRPr="0056570C">
        <w:rPr>
          <w:rFonts w:ascii="Times New Roman" w:hAnsi="Times New Roman" w:cs="Times New Roman"/>
          <w:bCs/>
          <w:sz w:val="24"/>
          <w:szCs w:val="24"/>
        </w:rPr>
        <w:t xml:space="preserve">-ről </w:t>
      </w:r>
      <w:r w:rsidR="004C349C" w:rsidRPr="0056570C">
        <w:rPr>
          <w:rFonts w:ascii="Times New Roman" w:hAnsi="Times New Roman" w:cs="Times New Roman"/>
          <w:bCs/>
          <w:sz w:val="24"/>
          <w:szCs w:val="24"/>
        </w:rPr>
        <w:t>31</w:t>
      </w:r>
      <w:r w:rsidRPr="0056570C">
        <w:rPr>
          <w:rFonts w:ascii="Times New Roman" w:hAnsi="Times New Roman" w:cs="Times New Roman"/>
          <w:bCs/>
          <w:sz w:val="24"/>
          <w:szCs w:val="24"/>
        </w:rPr>
        <w:t>-r</w:t>
      </w:r>
      <w:r w:rsidR="005914CA" w:rsidRPr="0056570C">
        <w:rPr>
          <w:rFonts w:ascii="Times New Roman" w:hAnsi="Times New Roman" w:cs="Times New Roman"/>
          <w:bCs/>
          <w:sz w:val="24"/>
          <w:szCs w:val="24"/>
        </w:rPr>
        <w:t>e</w:t>
      </w:r>
      <w:r w:rsidRPr="0056570C">
        <w:rPr>
          <w:rFonts w:ascii="Times New Roman" w:hAnsi="Times New Roman" w:cs="Times New Roman"/>
          <w:bCs/>
          <w:sz w:val="24"/>
          <w:szCs w:val="24"/>
        </w:rPr>
        <w:t>).</w:t>
      </w:r>
    </w:p>
    <w:p w14:paraId="752DD7B4" w14:textId="10626EB2" w:rsidR="00CB7363" w:rsidRPr="00F93C0E" w:rsidRDefault="00D10858" w:rsidP="00915872">
      <w:pPr>
        <w:pStyle w:val="Listaszerbekezds1"/>
        <w:spacing w:after="0" w:line="240" w:lineRule="auto"/>
        <w:ind w:left="0"/>
        <w:contextualSpacing w:val="0"/>
        <w:jc w:val="both"/>
        <w:rPr>
          <w:rFonts w:ascii="Times New Roman" w:hAnsi="Times New Roman" w:cs="Times New Roman"/>
          <w:bCs/>
          <w:sz w:val="24"/>
          <w:szCs w:val="24"/>
        </w:rPr>
      </w:pPr>
      <w:r w:rsidRPr="0056570C">
        <w:rPr>
          <w:rFonts w:ascii="Times New Roman" w:hAnsi="Times New Roman" w:cs="Times New Roman"/>
          <w:bCs/>
          <w:sz w:val="24"/>
          <w:szCs w:val="24"/>
        </w:rPr>
        <w:t xml:space="preserve">A kábítószer birtoklása bűncselekmény száma </w:t>
      </w:r>
      <w:r w:rsidR="004C349C" w:rsidRPr="0056570C">
        <w:rPr>
          <w:rFonts w:ascii="Times New Roman" w:hAnsi="Times New Roman" w:cs="Times New Roman"/>
          <w:bCs/>
          <w:sz w:val="24"/>
          <w:szCs w:val="24"/>
        </w:rPr>
        <w:t>1</w:t>
      </w:r>
      <w:r w:rsidR="005914CA" w:rsidRPr="0056570C">
        <w:rPr>
          <w:rFonts w:ascii="Times New Roman" w:hAnsi="Times New Roman" w:cs="Times New Roman"/>
          <w:bCs/>
          <w:sz w:val="24"/>
          <w:szCs w:val="24"/>
        </w:rPr>
        <w:t>9</w:t>
      </w:r>
      <w:r w:rsidR="004C349C" w:rsidRPr="0056570C">
        <w:rPr>
          <w:rFonts w:ascii="Times New Roman" w:hAnsi="Times New Roman" w:cs="Times New Roman"/>
          <w:bCs/>
          <w:sz w:val="24"/>
          <w:szCs w:val="24"/>
        </w:rPr>
        <w:t>,5</w:t>
      </w:r>
      <w:r w:rsidRPr="0056570C">
        <w:rPr>
          <w:rFonts w:ascii="Times New Roman" w:hAnsi="Times New Roman" w:cs="Times New Roman"/>
          <w:bCs/>
          <w:sz w:val="24"/>
          <w:szCs w:val="24"/>
        </w:rPr>
        <w:t>%-</w:t>
      </w:r>
      <w:proofErr w:type="spellStart"/>
      <w:r w:rsidRPr="0056570C">
        <w:rPr>
          <w:rFonts w:ascii="Times New Roman" w:hAnsi="Times New Roman" w:cs="Times New Roman"/>
          <w:bCs/>
          <w:sz w:val="24"/>
          <w:szCs w:val="24"/>
        </w:rPr>
        <w:t>kal</w:t>
      </w:r>
      <w:proofErr w:type="spellEnd"/>
      <w:r w:rsidRPr="0056570C">
        <w:rPr>
          <w:rFonts w:ascii="Times New Roman" w:hAnsi="Times New Roman" w:cs="Times New Roman"/>
          <w:bCs/>
          <w:sz w:val="24"/>
          <w:szCs w:val="24"/>
        </w:rPr>
        <w:t xml:space="preserve"> </w:t>
      </w:r>
      <w:r w:rsidR="006833D9" w:rsidRPr="0056570C">
        <w:rPr>
          <w:rFonts w:ascii="Times New Roman" w:hAnsi="Times New Roman" w:cs="Times New Roman"/>
          <w:bCs/>
          <w:sz w:val="24"/>
          <w:szCs w:val="24"/>
        </w:rPr>
        <w:t>csökkent</w:t>
      </w:r>
      <w:r w:rsidRPr="0056570C">
        <w:rPr>
          <w:rFonts w:ascii="Times New Roman" w:hAnsi="Times New Roman" w:cs="Times New Roman"/>
          <w:bCs/>
          <w:sz w:val="24"/>
          <w:szCs w:val="24"/>
        </w:rPr>
        <w:t xml:space="preserve"> (</w:t>
      </w:r>
      <w:r w:rsidR="004C349C" w:rsidRPr="0056570C">
        <w:rPr>
          <w:rFonts w:ascii="Times New Roman" w:hAnsi="Times New Roman" w:cs="Times New Roman"/>
          <w:bCs/>
          <w:sz w:val="24"/>
          <w:szCs w:val="24"/>
        </w:rPr>
        <w:t>41</w:t>
      </w:r>
      <w:r w:rsidRPr="0056570C">
        <w:rPr>
          <w:rFonts w:ascii="Times New Roman" w:hAnsi="Times New Roman" w:cs="Times New Roman"/>
          <w:bCs/>
          <w:sz w:val="24"/>
          <w:szCs w:val="24"/>
        </w:rPr>
        <w:t>-r</w:t>
      </w:r>
      <w:r w:rsidR="005914CA" w:rsidRPr="0056570C">
        <w:rPr>
          <w:rFonts w:ascii="Times New Roman" w:hAnsi="Times New Roman" w:cs="Times New Roman"/>
          <w:bCs/>
          <w:sz w:val="24"/>
          <w:szCs w:val="24"/>
        </w:rPr>
        <w:t>ő</w:t>
      </w:r>
      <w:r w:rsidRPr="0056570C">
        <w:rPr>
          <w:rFonts w:ascii="Times New Roman" w:hAnsi="Times New Roman" w:cs="Times New Roman"/>
          <w:bCs/>
          <w:sz w:val="24"/>
          <w:szCs w:val="24"/>
        </w:rPr>
        <w:t xml:space="preserve">l </w:t>
      </w:r>
      <w:r w:rsidR="004C349C" w:rsidRPr="0056570C">
        <w:rPr>
          <w:rFonts w:ascii="Times New Roman" w:hAnsi="Times New Roman" w:cs="Times New Roman"/>
          <w:bCs/>
          <w:sz w:val="24"/>
          <w:szCs w:val="24"/>
        </w:rPr>
        <w:t>33</w:t>
      </w:r>
      <w:r w:rsidRPr="0056570C">
        <w:rPr>
          <w:rFonts w:ascii="Times New Roman" w:hAnsi="Times New Roman" w:cs="Times New Roman"/>
          <w:bCs/>
          <w:sz w:val="24"/>
          <w:szCs w:val="24"/>
        </w:rPr>
        <w:t>-r</w:t>
      </w:r>
      <w:r w:rsidR="004C349C" w:rsidRPr="0056570C">
        <w:rPr>
          <w:rFonts w:ascii="Times New Roman" w:hAnsi="Times New Roman" w:cs="Times New Roman"/>
          <w:bCs/>
          <w:sz w:val="24"/>
          <w:szCs w:val="24"/>
        </w:rPr>
        <w:t>a</w:t>
      </w:r>
      <w:r w:rsidRPr="0056570C">
        <w:rPr>
          <w:rFonts w:ascii="Times New Roman" w:hAnsi="Times New Roman" w:cs="Times New Roman"/>
          <w:bCs/>
          <w:sz w:val="24"/>
          <w:szCs w:val="24"/>
        </w:rPr>
        <w:t>).</w:t>
      </w:r>
    </w:p>
    <w:p w14:paraId="2E68ADB4" w14:textId="77777777" w:rsidR="00915872" w:rsidRDefault="00915872" w:rsidP="00915872">
      <w:pPr>
        <w:pStyle w:val="Listaszerbekezds1"/>
        <w:spacing w:after="0" w:line="240" w:lineRule="auto"/>
        <w:ind w:left="0"/>
        <w:contextualSpacing w:val="0"/>
        <w:jc w:val="both"/>
        <w:rPr>
          <w:rFonts w:ascii="Times New Roman" w:hAnsi="Times New Roman" w:cs="Times New Roman"/>
          <w:bCs/>
          <w:sz w:val="24"/>
          <w:szCs w:val="24"/>
        </w:rPr>
      </w:pPr>
    </w:p>
    <w:p w14:paraId="4C2EB511" w14:textId="07719500" w:rsidR="00133419" w:rsidRPr="00452323" w:rsidRDefault="00133419" w:rsidP="00915872">
      <w:pPr>
        <w:jc w:val="both"/>
      </w:pPr>
      <w:r w:rsidRPr="00452323">
        <w:rPr>
          <w:b/>
          <w:bCs/>
        </w:rPr>
        <w:t>2. A bűnüldöző munka értékelése</w:t>
      </w:r>
      <w:r w:rsidR="00EA4A21" w:rsidRPr="00452323">
        <w:rPr>
          <w:b/>
          <w:bCs/>
        </w:rPr>
        <w:t>.</w:t>
      </w:r>
    </w:p>
    <w:p w14:paraId="36E53C85" w14:textId="2B6DE290" w:rsidR="00133419" w:rsidRPr="00F93C0E" w:rsidRDefault="00133419" w:rsidP="00915872">
      <w:pPr>
        <w:jc w:val="both"/>
        <w:rPr>
          <w:rStyle w:val="Kiemels2"/>
          <w:b w:val="0"/>
        </w:rPr>
      </w:pPr>
      <w:r w:rsidRPr="00452323">
        <w:rPr>
          <w:b/>
          <w:bCs/>
        </w:rPr>
        <w:t>2.1.</w:t>
      </w:r>
      <w:r w:rsidRPr="00452323">
        <w:t xml:space="preserve"> </w:t>
      </w:r>
      <w:r w:rsidRPr="00452323">
        <w:rPr>
          <w:rStyle w:val="Kiemels2"/>
        </w:rPr>
        <w:t>A nyomozáseredményességi mutató alakulása</w:t>
      </w:r>
      <w:r w:rsidR="00EA4A21" w:rsidRPr="00452323">
        <w:rPr>
          <w:rStyle w:val="Kiemels2"/>
        </w:rPr>
        <w:t>.</w:t>
      </w:r>
    </w:p>
    <w:p w14:paraId="134F9103" w14:textId="0DA9C80B" w:rsidR="00133419" w:rsidRPr="00F93C0E" w:rsidRDefault="00D10858" w:rsidP="00915872">
      <w:pPr>
        <w:pStyle w:val="lfej"/>
        <w:jc w:val="both"/>
      </w:pPr>
      <w:r w:rsidRPr="00F93C0E">
        <w:t xml:space="preserve">A Siófoki Rendőrkapitányság rendőri eljárásban regisztrált befejezett nyomozások eredményességi mutatója </w:t>
      </w:r>
      <w:r w:rsidR="00510114">
        <w:t>4</w:t>
      </w:r>
      <w:r w:rsidR="00C86EE1" w:rsidRPr="00F93C0E">
        <w:t>,</w:t>
      </w:r>
      <w:r w:rsidR="0034168F">
        <w:t>5</w:t>
      </w:r>
      <w:r w:rsidR="00C86EE1" w:rsidRPr="00F93C0E">
        <w:t>%-</w:t>
      </w:r>
      <w:proofErr w:type="spellStart"/>
      <w:r w:rsidR="00C86EE1" w:rsidRPr="00F93C0E">
        <w:t>kal</w:t>
      </w:r>
      <w:proofErr w:type="spellEnd"/>
      <w:r w:rsidR="00C86EE1" w:rsidRPr="00F93C0E">
        <w:t xml:space="preserve"> </w:t>
      </w:r>
      <w:r w:rsidR="00510114">
        <w:t>csökkent</w:t>
      </w:r>
      <w:r w:rsidR="00805E19" w:rsidRPr="00F93C0E">
        <w:t xml:space="preserve"> </w:t>
      </w:r>
      <w:r w:rsidRPr="00F93C0E">
        <w:t>(</w:t>
      </w:r>
      <w:r w:rsidR="00510114">
        <w:t>6</w:t>
      </w:r>
      <w:r w:rsidR="00805E19" w:rsidRPr="00F93C0E">
        <w:t>5</w:t>
      </w:r>
      <w:r w:rsidRPr="00F93C0E">
        <w:t>%-</w:t>
      </w:r>
      <w:proofErr w:type="spellStart"/>
      <w:r w:rsidRPr="00F93C0E">
        <w:t>ról</w:t>
      </w:r>
      <w:proofErr w:type="spellEnd"/>
      <w:r w:rsidRPr="00F93C0E">
        <w:t xml:space="preserve"> </w:t>
      </w:r>
      <w:r w:rsidR="00C055DD" w:rsidRPr="00F93C0E">
        <w:t>6</w:t>
      </w:r>
      <w:r w:rsidR="00510114">
        <w:t>2,1</w:t>
      </w:r>
      <w:r w:rsidRPr="00F93C0E">
        <w:t>%-</w:t>
      </w:r>
      <w:proofErr w:type="spellStart"/>
      <w:r w:rsidRPr="00F93C0E">
        <w:t>ra</w:t>
      </w:r>
      <w:proofErr w:type="spellEnd"/>
      <w:r w:rsidRPr="00F93C0E">
        <w:t>)</w:t>
      </w:r>
      <w:r w:rsidR="00B87D37" w:rsidRPr="00F93C0E">
        <w:t>.</w:t>
      </w:r>
    </w:p>
    <w:p w14:paraId="2C75DB33" w14:textId="77777777" w:rsidR="00915872" w:rsidRDefault="00915872" w:rsidP="00915872">
      <w:pPr>
        <w:jc w:val="both"/>
        <w:rPr>
          <w:b/>
          <w:bCs/>
        </w:rPr>
      </w:pPr>
    </w:p>
    <w:p w14:paraId="6E7AD9A2" w14:textId="4A68AB06" w:rsidR="00133419" w:rsidRPr="00F93C0E" w:rsidRDefault="00133419" w:rsidP="00915872">
      <w:pPr>
        <w:jc w:val="both"/>
        <w:rPr>
          <w:b/>
        </w:rPr>
      </w:pPr>
      <w:r w:rsidRPr="00452323">
        <w:rPr>
          <w:b/>
          <w:bCs/>
        </w:rPr>
        <w:t>2.2.</w:t>
      </w:r>
      <w:r w:rsidRPr="00452323">
        <w:t xml:space="preserve"> </w:t>
      </w:r>
      <w:r w:rsidRPr="00452323">
        <w:rPr>
          <w:rStyle w:val="Kiemels2"/>
        </w:rPr>
        <w:t>A közterületen elkövetett, regisztrált bűncselekmények nyomozáseredményességi mutatója</w:t>
      </w:r>
      <w:r w:rsidR="00EA4A21" w:rsidRPr="00452323">
        <w:rPr>
          <w:rStyle w:val="Kiemels2"/>
        </w:rPr>
        <w:t>.</w:t>
      </w:r>
    </w:p>
    <w:p w14:paraId="79FC08DE" w14:textId="03AB3376" w:rsidR="00133419" w:rsidRPr="00F93C0E" w:rsidRDefault="00D10858" w:rsidP="00915872">
      <w:pPr>
        <w:jc w:val="both"/>
        <w:rPr>
          <w:bCs/>
          <w:iCs/>
        </w:rPr>
      </w:pPr>
      <w:r w:rsidRPr="00F93C0E">
        <w:rPr>
          <w:bCs/>
          <w:iCs/>
        </w:rPr>
        <w:t>A nyomozáseredményességi mutató a közterületen elkövetett bűncselekmények esetében a 202</w:t>
      </w:r>
      <w:r w:rsidR="00510114">
        <w:rPr>
          <w:bCs/>
          <w:iCs/>
        </w:rPr>
        <w:t>3</w:t>
      </w:r>
      <w:r w:rsidRPr="00F93C0E">
        <w:rPr>
          <w:bCs/>
          <w:iCs/>
        </w:rPr>
        <w:t xml:space="preserve">. évhez viszonyítva </w:t>
      </w:r>
      <w:r w:rsidR="00510114">
        <w:rPr>
          <w:bCs/>
          <w:iCs/>
        </w:rPr>
        <w:t>1,1</w:t>
      </w:r>
      <w:r w:rsidRPr="00F93C0E">
        <w:rPr>
          <w:bCs/>
          <w:iCs/>
        </w:rPr>
        <w:t>%-</w:t>
      </w:r>
      <w:proofErr w:type="spellStart"/>
      <w:r w:rsidRPr="00F93C0E">
        <w:rPr>
          <w:bCs/>
          <w:iCs/>
        </w:rPr>
        <w:t>kal</w:t>
      </w:r>
      <w:proofErr w:type="spellEnd"/>
      <w:r w:rsidRPr="00F93C0E">
        <w:rPr>
          <w:bCs/>
          <w:iCs/>
        </w:rPr>
        <w:t xml:space="preserve"> </w:t>
      </w:r>
      <w:r w:rsidR="00805E19" w:rsidRPr="00F93C0E">
        <w:rPr>
          <w:bCs/>
          <w:iCs/>
        </w:rPr>
        <w:t>emelkedett</w:t>
      </w:r>
      <w:r w:rsidRPr="00F93C0E">
        <w:rPr>
          <w:bCs/>
          <w:iCs/>
        </w:rPr>
        <w:t xml:space="preserve"> (</w:t>
      </w:r>
      <w:r w:rsidR="00510114">
        <w:rPr>
          <w:bCs/>
          <w:iCs/>
        </w:rPr>
        <w:t>74,1</w:t>
      </w:r>
      <w:r w:rsidRPr="00F93C0E">
        <w:rPr>
          <w:bCs/>
          <w:iCs/>
        </w:rPr>
        <w:t>%-</w:t>
      </w:r>
      <w:proofErr w:type="spellStart"/>
      <w:r w:rsidRPr="00F93C0E">
        <w:rPr>
          <w:bCs/>
          <w:iCs/>
        </w:rPr>
        <w:t>ról</w:t>
      </w:r>
      <w:proofErr w:type="spellEnd"/>
      <w:r w:rsidRPr="00F93C0E">
        <w:rPr>
          <w:bCs/>
          <w:iCs/>
        </w:rPr>
        <w:t xml:space="preserve"> </w:t>
      </w:r>
      <w:r w:rsidR="00805E19" w:rsidRPr="00F93C0E">
        <w:rPr>
          <w:bCs/>
          <w:iCs/>
        </w:rPr>
        <w:t>74,</w:t>
      </w:r>
      <w:r w:rsidR="00510114">
        <w:rPr>
          <w:bCs/>
          <w:iCs/>
        </w:rPr>
        <w:t>9</w:t>
      </w:r>
      <w:r w:rsidRPr="00F93C0E">
        <w:rPr>
          <w:bCs/>
          <w:iCs/>
        </w:rPr>
        <w:t>%-</w:t>
      </w:r>
      <w:proofErr w:type="spellStart"/>
      <w:r w:rsidRPr="00F93C0E">
        <w:rPr>
          <w:bCs/>
          <w:iCs/>
        </w:rPr>
        <w:t>ra</w:t>
      </w:r>
      <w:proofErr w:type="spellEnd"/>
      <w:r w:rsidRPr="00F93C0E">
        <w:rPr>
          <w:bCs/>
          <w:iCs/>
        </w:rPr>
        <w:t>)</w:t>
      </w:r>
      <w:r w:rsidR="00133419" w:rsidRPr="00F93C0E">
        <w:rPr>
          <w:bCs/>
          <w:iCs/>
        </w:rPr>
        <w:t>.</w:t>
      </w:r>
    </w:p>
    <w:p w14:paraId="5F7EEAFE" w14:textId="77777777" w:rsidR="00915872" w:rsidRDefault="00915872" w:rsidP="00915872">
      <w:pPr>
        <w:jc w:val="both"/>
        <w:rPr>
          <w:b/>
          <w:bCs/>
        </w:rPr>
      </w:pPr>
    </w:p>
    <w:p w14:paraId="54ED37F0" w14:textId="14997DE1" w:rsidR="00133419" w:rsidRPr="00F93C0E" w:rsidRDefault="00133419" w:rsidP="00915872">
      <w:pPr>
        <w:jc w:val="both"/>
        <w:rPr>
          <w:b/>
        </w:rPr>
      </w:pPr>
      <w:r w:rsidRPr="00452323">
        <w:rPr>
          <w:b/>
          <w:bCs/>
        </w:rPr>
        <w:t>2.3.</w:t>
      </w:r>
      <w:r w:rsidR="00936E3B" w:rsidRPr="00452323">
        <w:rPr>
          <w:b/>
          <w:bCs/>
        </w:rPr>
        <w:t xml:space="preserve"> </w:t>
      </w:r>
      <w:r w:rsidRPr="00452323">
        <w:rPr>
          <w:rStyle w:val="Kiemels2"/>
        </w:rPr>
        <w:t xml:space="preserve">A </w:t>
      </w:r>
      <w:r w:rsidR="00D10858" w:rsidRPr="00452323">
        <w:rPr>
          <w:rStyle w:val="Kiemels2"/>
        </w:rPr>
        <w:t xml:space="preserve">Siófoki Rendőrkapitányság </w:t>
      </w:r>
      <w:r w:rsidRPr="00452323">
        <w:rPr>
          <w:rStyle w:val="Kiemels2"/>
        </w:rPr>
        <w:t>eljárásaiban regisztrált, egyes kiemelten kezelt bűncselekmények nyomozáseredményességi mutatójának alakulása</w:t>
      </w:r>
      <w:r w:rsidR="00EA4A21" w:rsidRPr="00452323">
        <w:rPr>
          <w:rStyle w:val="Kiemels2"/>
        </w:rPr>
        <w:t>.</w:t>
      </w:r>
    </w:p>
    <w:p w14:paraId="7F2B7600" w14:textId="4B77CC52" w:rsidR="00D10858" w:rsidRPr="00F93C0E" w:rsidRDefault="00133419" w:rsidP="00915872">
      <w:pPr>
        <w:pStyle w:val="lfej"/>
        <w:jc w:val="both"/>
        <w:rPr>
          <w:iCs/>
        </w:rPr>
      </w:pPr>
      <w:r w:rsidRPr="00F93C0E">
        <w:rPr>
          <w:i/>
        </w:rPr>
        <w:tab/>
      </w:r>
      <w:r w:rsidR="00D10858" w:rsidRPr="00F93C0E">
        <w:rPr>
          <w:iCs/>
        </w:rPr>
        <w:t>A rendőri eljárásban regisztrált kiemelt bűncselekmények nyomozáseredményességi mutatója a 202</w:t>
      </w:r>
      <w:r w:rsidR="00DD728C">
        <w:rPr>
          <w:iCs/>
        </w:rPr>
        <w:t>3</w:t>
      </w:r>
      <w:r w:rsidR="00D10858" w:rsidRPr="00F93C0E">
        <w:rPr>
          <w:iCs/>
        </w:rPr>
        <w:t xml:space="preserve">. évhez viszonyítva </w:t>
      </w:r>
      <w:r w:rsidR="00DD728C">
        <w:rPr>
          <w:iCs/>
        </w:rPr>
        <w:t>11</w:t>
      </w:r>
      <w:r w:rsidR="00805E19" w:rsidRPr="00F93C0E">
        <w:rPr>
          <w:iCs/>
        </w:rPr>
        <w:t>,</w:t>
      </w:r>
      <w:r w:rsidR="00DD728C">
        <w:rPr>
          <w:iCs/>
        </w:rPr>
        <w:t>7%</w:t>
      </w:r>
      <w:r w:rsidR="00D10858" w:rsidRPr="00F93C0E">
        <w:rPr>
          <w:iCs/>
        </w:rPr>
        <w:t>-</w:t>
      </w:r>
      <w:proofErr w:type="spellStart"/>
      <w:r w:rsidR="00D10858" w:rsidRPr="00F93C0E">
        <w:rPr>
          <w:iCs/>
        </w:rPr>
        <w:t>kal</w:t>
      </w:r>
      <w:proofErr w:type="spellEnd"/>
      <w:r w:rsidR="00D10858" w:rsidRPr="00F93C0E">
        <w:rPr>
          <w:iCs/>
        </w:rPr>
        <w:t xml:space="preserve"> </w:t>
      </w:r>
      <w:r w:rsidR="00DD728C">
        <w:rPr>
          <w:iCs/>
        </w:rPr>
        <w:t>emelkedett</w:t>
      </w:r>
      <w:r w:rsidR="00D10858" w:rsidRPr="00F93C0E">
        <w:rPr>
          <w:iCs/>
        </w:rPr>
        <w:t xml:space="preserve"> (</w:t>
      </w:r>
      <w:r w:rsidR="00805E19" w:rsidRPr="00F93C0E">
        <w:rPr>
          <w:iCs/>
        </w:rPr>
        <w:t>53,</w:t>
      </w:r>
      <w:r w:rsidR="00DD728C">
        <w:rPr>
          <w:iCs/>
        </w:rPr>
        <w:t>1</w:t>
      </w:r>
      <w:r w:rsidR="00D10858" w:rsidRPr="00F93C0E">
        <w:rPr>
          <w:iCs/>
        </w:rPr>
        <w:t>%-</w:t>
      </w:r>
      <w:proofErr w:type="spellStart"/>
      <w:r w:rsidR="00D10858" w:rsidRPr="00F93C0E">
        <w:rPr>
          <w:iCs/>
        </w:rPr>
        <w:t>r</w:t>
      </w:r>
      <w:r w:rsidR="00DD728C">
        <w:rPr>
          <w:iCs/>
        </w:rPr>
        <w:t>ő</w:t>
      </w:r>
      <w:r w:rsidR="00D10858" w:rsidRPr="00F93C0E">
        <w:rPr>
          <w:iCs/>
        </w:rPr>
        <w:t>l</w:t>
      </w:r>
      <w:proofErr w:type="spellEnd"/>
      <w:r w:rsidR="00D10858" w:rsidRPr="00F93C0E">
        <w:rPr>
          <w:iCs/>
        </w:rPr>
        <w:t xml:space="preserve"> </w:t>
      </w:r>
      <w:r w:rsidR="0000355A" w:rsidRPr="00F93C0E">
        <w:rPr>
          <w:iCs/>
        </w:rPr>
        <w:t>5</w:t>
      </w:r>
      <w:r w:rsidR="00DD728C">
        <w:rPr>
          <w:iCs/>
        </w:rPr>
        <w:t>9</w:t>
      </w:r>
      <w:r w:rsidR="0000355A" w:rsidRPr="00F93C0E">
        <w:rPr>
          <w:iCs/>
        </w:rPr>
        <w:t>,</w:t>
      </w:r>
      <w:r w:rsidR="00DD728C">
        <w:rPr>
          <w:iCs/>
        </w:rPr>
        <w:t>3</w:t>
      </w:r>
      <w:r w:rsidR="00D10858" w:rsidRPr="00F93C0E">
        <w:rPr>
          <w:iCs/>
        </w:rPr>
        <w:t>%-</w:t>
      </w:r>
      <w:proofErr w:type="spellStart"/>
      <w:r w:rsidR="00D10858" w:rsidRPr="00F93C0E">
        <w:rPr>
          <w:iCs/>
        </w:rPr>
        <w:t>ra</w:t>
      </w:r>
      <w:proofErr w:type="spellEnd"/>
      <w:r w:rsidR="00D10858" w:rsidRPr="00F93C0E">
        <w:rPr>
          <w:iCs/>
        </w:rPr>
        <w:t>).</w:t>
      </w:r>
    </w:p>
    <w:p w14:paraId="415AD403" w14:textId="430F419C" w:rsidR="00D10858" w:rsidRPr="00F93C0E" w:rsidRDefault="00D10858" w:rsidP="00915872">
      <w:pPr>
        <w:pStyle w:val="lfej"/>
        <w:ind w:left="142" w:right="509" w:hanging="142"/>
        <w:jc w:val="both"/>
        <w:rPr>
          <w:iCs/>
        </w:rPr>
      </w:pPr>
      <w:r w:rsidRPr="00F93C0E">
        <w:rPr>
          <w:iCs/>
        </w:rPr>
        <w:t xml:space="preserve">- a lopás bűncselekmények (a betöréses lopásokkal együtt) nyomozáseredményessége </w:t>
      </w:r>
      <w:r w:rsidR="00110140" w:rsidRPr="00F93C0E">
        <w:rPr>
          <w:iCs/>
        </w:rPr>
        <w:t>38,</w:t>
      </w:r>
      <w:r w:rsidR="00DD728C">
        <w:rPr>
          <w:iCs/>
        </w:rPr>
        <w:t>2</w:t>
      </w:r>
      <w:r w:rsidRPr="00F93C0E">
        <w:rPr>
          <w:iCs/>
        </w:rPr>
        <w:t>% (a 202</w:t>
      </w:r>
      <w:r w:rsidR="00DD728C">
        <w:rPr>
          <w:iCs/>
        </w:rPr>
        <w:t>3</w:t>
      </w:r>
      <w:r w:rsidRPr="00F93C0E">
        <w:rPr>
          <w:iCs/>
        </w:rPr>
        <w:t xml:space="preserve">. évben </w:t>
      </w:r>
      <w:r w:rsidR="00DD728C">
        <w:rPr>
          <w:iCs/>
        </w:rPr>
        <w:t>38</w:t>
      </w:r>
      <w:r w:rsidR="00110140" w:rsidRPr="00F93C0E">
        <w:rPr>
          <w:iCs/>
        </w:rPr>
        <w:t>,</w:t>
      </w:r>
      <w:r w:rsidR="00DD728C">
        <w:rPr>
          <w:iCs/>
        </w:rPr>
        <w:t>9</w:t>
      </w:r>
      <w:r w:rsidRPr="00F93C0E">
        <w:rPr>
          <w:iCs/>
        </w:rPr>
        <w:t>%);</w:t>
      </w:r>
    </w:p>
    <w:p w14:paraId="5484543A" w14:textId="4D955AF8" w:rsidR="00D10858" w:rsidRPr="00F93C0E" w:rsidRDefault="00D10858" w:rsidP="00915872">
      <w:pPr>
        <w:pStyle w:val="lfej"/>
        <w:ind w:left="142" w:right="1785" w:hanging="142"/>
        <w:jc w:val="both"/>
        <w:rPr>
          <w:iCs/>
        </w:rPr>
      </w:pPr>
      <w:r w:rsidRPr="00F93C0E">
        <w:rPr>
          <w:iCs/>
        </w:rPr>
        <w:t xml:space="preserve">- a zárt gépjármű-feltörés bűncselekmények nyomozáseredményessége </w:t>
      </w:r>
      <w:r w:rsidR="00DD728C">
        <w:rPr>
          <w:iCs/>
        </w:rPr>
        <w:t>0</w:t>
      </w:r>
      <w:r w:rsidRPr="00F93C0E">
        <w:rPr>
          <w:iCs/>
        </w:rPr>
        <w:t>% (a 202</w:t>
      </w:r>
      <w:r w:rsidR="00DD728C">
        <w:rPr>
          <w:iCs/>
        </w:rPr>
        <w:t>3</w:t>
      </w:r>
      <w:r w:rsidRPr="00F93C0E">
        <w:rPr>
          <w:iCs/>
        </w:rPr>
        <w:t xml:space="preserve">. évben </w:t>
      </w:r>
      <w:r w:rsidR="00DD728C">
        <w:rPr>
          <w:iCs/>
        </w:rPr>
        <w:t>14,3</w:t>
      </w:r>
      <w:r w:rsidRPr="00F93C0E">
        <w:rPr>
          <w:iCs/>
        </w:rPr>
        <w:t>%);</w:t>
      </w:r>
    </w:p>
    <w:p w14:paraId="73A00671" w14:textId="7BB94CF4" w:rsidR="00D10858" w:rsidRPr="00F93C0E" w:rsidRDefault="00D10858" w:rsidP="00915872">
      <w:pPr>
        <w:pStyle w:val="lfej"/>
        <w:ind w:left="142" w:hanging="142"/>
        <w:jc w:val="both"/>
        <w:rPr>
          <w:iCs/>
        </w:rPr>
      </w:pPr>
      <w:r w:rsidRPr="00F93C0E">
        <w:rPr>
          <w:iCs/>
        </w:rPr>
        <w:t xml:space="preserve">- a lakásbetörés bűncselekmények nyomozáseredményessége </w:t>
      </w:r>
      <w:r w:rsidR="00DD728C">
        <w:rPr>
          <w:iCs/>
        </w:rPr>
        <w:t>63</w:t>
      </w:r>
      <w:r w:rsidR="00110140" w:rsidRPr="00F93C0E">
        <w:rPr>
          <w:iCs/>
        </w:rPr>
        <w:t>,</w:t>
      </w:r>
      <w:r w:rsidR="00DD728C">
        <w:rPr>
          <w:iCs/>
        </w:rPr>
        <w:t>4</w:t>
      </w:r>
      <w:r w:rsidRPr="00F93C0E">
        <w:rPr>
          <w:iCs/>
        </w:rPr>
        <w:t>% (a 202</w:t>
      </w:r>
      <w:r w:rsidR="00DD728C">
        <w:rPr>
          <w:iCs/>
        </w:rPr>
        <w:t>3</w:t>
      </w:r>
      <w:r w:rsidRPr="00F93C0E">
        <w:rPr>
          <w:iCs/>
        </w:rPr>
        <w:t xml:space="preserve">. évben </w:t>
      </w:r>
      <w:r w:rsidR="00281100">
        <w:rPr>
          <w:iCs/>
        </w:rPr>
        <w:t>4</w:t>
      </w:r>
      <w:r w:rsidR="00DD728C">
        <w:rPr>
          <w:iCs/>
        </w:rPr>
        <w:t>1</w:t>
      </w:r>
      <w:r w:rsidR="00110140" w:rsidRPr="00F93C0E">
        <w:rPr>
          <w:iCs/>
        </w:rPr>
        <w:t>,</w:t>
      </w:r>
      <w:r w:rsidR="00DD728C">
        <w:rPr>
          <w:iCs/>
        </w:rPr>
        <w:t>7</w:t>
      </w:r>
      <w:r w:rsidRPr="00F93C0E">
        <w:rPr>
          <w:iCs/>
        </w:rPr>
        <w:t>%);</w:t>
      </w:r>
    </w:p>
    <w:p w14:paraId="5D2400EE" w14:textId="7164022D" w:rsidR="00D10858" w:rsidRPr="00F93C0E" w:rsidRDefault="00D10858" w:rsidP="00915872">
      <w:pPr>
        <w:pStyle w:val="lfej"/>
        <w:ind w:left="142" w:hanging="142"/>
        <w:jc w:val="both"/>
        <w:rPr>
          <w:iCs/>
        </w:rPr>
      </w:pPr>
      <w:r w:rsidRPr="00F93C0E">
        <w:rPr>
          <w:iCs/>
        </w:rPr>
        <w:t>- a rablás bűncselekmények nyomozáseredményessége 100% (a 202</w:t>
      </w:r>
      <w:r w:rsidR="00DD728C">
        <w:rPr>
          <w:iCs/>
        </w:rPr>
        <w:t>3</w:t>
      </w:r>
      <w:r w:rsidRPr="00F93C0E">
        <w:rPr>
          <w:iCs/>
        </w:rPr>
        <w:t>. évben 100%);</w:t>
      </w:r>
    </w:p>
    <w:p w14:paraId="4944893F" w14:textId="293DB627" w:rsidR="00D10858" w:rsidRPr="00F93C0E" w:rsidRDefault="00D10858" w:rsidP="00915872">
      <w:pPr>
        <w:pStyle w:val="lfej"/>
        <w:ind w:left="142" w:hanging="142"/>
        <w:jc w:val="both"/>
        <w:rPr>
          <w:iCs/>
        </w:rPr>
      </w:pPr>
      <w:r w:rsidRPr="00F93C0E">
        <w:rPr>
          <w:iCs/>
        </w:rPr>
        <w:t xml:space="preserve">- a rongálás bűncselekmények nyomozáseredményessége </w:t>
      </w:r>
      <w:r w:rsidR="00DD728C">
        <w:rPr>
          <w:iCs/>
        </w:rPr>
        <w:t>4</w:t>
      </w:r>
      <w:r w:rsidR="00110140" w:rsidRPr="00F93C0E">
        <w:rPr>
          <w:iCs/>
        </w:rPr>
        <w:t>1,</w:t>
      </w:r>
      <w:r w:rsidR="00DD728C">
        <w:rPr>
          <w:iCs/>
        </w:rPr>
        <w:t>9</w:t>
      </w:r>
      <w:r w:rsidRPr="00F93C0E">
        <w:rPr>
          <w:iCs/>
        </w:rPr>
        <w:t>% (a 202</w:t>
      </w:r>
      <w:r w:rsidR="00DD728C">
        <w:rPr>
          <w:iCs/>
        </w:rPr>
        <w:t>3</w:t>
      </w:r>
      <w:r w:rsidRPr="00F93C0E">
        <w:rPr>
          <w:iCs/>
        </w:rPr>
        <w:t xml:space="preserve">. évben </w:t>
      </w:r>
      <w:r w:rsidR="00DD728C">
        <w:rPr>
          <w:iCs/>
        </w:rPr>
        <w:t>51,1</w:t>
      </w:r>
      <w:r w:rsidRPr="00F93C0E">
        <w:rPr>
          <w:iCs/>
        </w:rPr>
        <w:t>%);</w:t>
      </w:r>
    </w:p>
    <w:p w14:paraId="16E7931E" w14:textId="08D3BC37" w:rsidR="00D10858" w:rsidRPr="00F93C0E" w:rsidRDefault="00D10858" w:rsidP="00915872">
      <w:pPr>
        <w:pStyle w:val="lfej"/>
        <w:ind w:left="142" w:right="1501" w:hanging="142"/>
        <w:jc w:val="both"/>
        <w:rPr>
          <w:iCs/>
        </w:rPr>
      </w:pPr>
      <w:r w:rsidRPr="00F93C0E">
        <w:rPr>
          <w:iCs/>
        </w:rPr>
        <w:t xml:space="preserve">- a jármű önkényes elvétele bűncselekmények nyomozáseredményessége </w:t>
      </w:r>
      <w:r w:rsidR="00DD728C">
        <w:rPr>
          <w:iCs/>
        </w:rPr>
        <w:t>100</w:t>
      </w:r>
      <w:r w:rsidRPr="00F93C0E">
        <w:rPr>
          <w:iCs/>
        </w:rPr>
        <w:t>% (a 202</w:t>
      </w:r>
      <w:r w:rsidR="00DD728C">
        <w:rPr>
          <w:iCs/>
        </w:rPr>
        <w:t>3</w:t>
      </w:r>
      <w:r w:rsidRPr="00F93C0E">
        <w:rPr>
          <w:iCs/>
        </w:rPr>
        <w:t xml:space="preserve">. évben </w:t>
      </w:r>
      <w:r w:rsidR="00DD728C">
        <w:rPr>
          <w:iCs/>
        </w:rPr>
        <w:t>85,7</w:t>
      </w:r>
      <w:r w:rsidRPr="00F93C0E">
        <w:rPr>
          <w:iCs/>
        </w:rPr>
        <w:t>%);</w:t>
      </w:r>
    </w:p>
    <w:p w14:paraId="338A757D" w14:textId="35DB37D0" w:rsidR="00133419" w:rsidRPr="00F93C0E" w:rsidRDefault="00D10858" w:rsidP="00915872">
      <w:pPr>
        <w:pStyle w:val="lfej"/>
        <w:ind w:left="142" w:right="1501" w:hanging="142"/>
        <w:jc w:val="both"/>
        <w:rPr>
          <w:iCs/>
        </w:rPr>
      </w:pPr>
      <w:r w:rsidRPr="00F93C0E">
        <w:rPr>
          <w:iCs/>
        </w:rPr>
        <w:t xml:space="preserve">- a kábítószerrel kapcsolatos bűncselekmények nyomozáseredményessége </w:t>
      </w:r>
      <w:r w:rsidR="00281100">
        <w:rPr>
          <w:iCs/>
        </w:rPr>
        <w:t>(</w:t>
      </w:r>
      <w:r w:rsidR="00281100" w:rsidRPr="00281100">
        <w:rPr>
          <w:iCs/>
        </w:rPr>
        <w:t>terjesztői magatartásokra vonatkoz</w:t>
      </w:r>
      <w:r w:rsidR="00281100">
        <w:rPr>
          <w:iCs/>
        </w:rPr>
        <w:t xml:space="preserve">óan) </w:t>
      </w:r>
      <w:r w:rsidRPr="00F93C0E">
        <w:rPr>
          <w:iCs/>
        </w:rPr>
        <w:t>100% (a 202</w:t>
      </w:r>
      <w:r w:rsidR="00DD728C">
        <w:rPr>
          <w:iCs/>
        </w:rPr>
        <w:t>3</w:t>
      </w:r>
      <w:r w:rsidRPr="00F93C0E">
        <w:rPr>
          <w:iCs/>
        </w:rPr>
        <w:t>. évben 100%)</w:t>
      </w:r>
      <w:r w:rsidR="00133419" w:rsidRPr="00F93C0E">
        <w:rPr>
          <w:iCs/>
        </w:rPr>
        <w:t>.</w:t>
      </w:r>
    </w:p>
    <w:p w14:paraId="7BD924F8" w14:textId="77777777" w:rsidR="00915872" w:rsidRDefault="00915872" w:rsidP="00915872">
      <w:pPr>
        <w:jc w:val="both"/>
        <w:rPr>
          <w:b/>
          <w:bCs/>
        </w:rPr>
      </w:pPr>
    </w:p>
    <w:p w14:paraId="2114E34E" w14:textId="55676D4E" w:rsidR="00133419" w:rsidRPr="00F93C0E" w:rsidRDefault="00133419" w:rsidP="00915872">
      <w:pPr>
        <w:jc w:val="both"/>
        <w:rPr>
          <w:b/>
          <w:bCs/>
        </w:rPr>
      </w:pPr>
      <w:r w:rsidRPr="00452323">
        <w:rPr>
          <w:b/>
          <w:bCs/>
        </w:rPr>
        <w:t>3. A tulajdon elleni szabálysértésekkel kapcsolatos tapasztalatok, adatok</w:t>
      </w:r>
      <w:r w:rsidR="00EA4A21" w:rsidRPr="00452323">
        <w:rPr>
          <w:b/>
          <w:bCs/>
        </w:rPr>
        <w:t>.</w:t>
      </w:r>
    </w:p>
    <w:p w14:paraId="577DB00B" w14:textId="16025A75" w:rsidR="00915872" w:rsidRDefault="00C878ED" w:rsidP="00915872">
      <w:pPr>
        <w:jc w:val="both"/>
        <w:rPr>
          <w:iCs/>
          <w:color w:val="000000"/>
        </w:rPr>
      </w:pPr>
      <w:r w:rsidRPr="00F93C0E">
        <w:rPr>
          <w:iCs/>
          <w:color w:val="000000"/>
        </w:rPr>
        <w:t>A 202</w:t>
      </w:r>
      <w:r w:rsidR="00F760C2">
        <w:rPr>
          <w:iCs/>
          <w:color w:val="000000"/>
        </w:rPr>
        <w:t>4</w:t>
      </w:r>
      <w:r w:rsidRPr="00F93C0E">
        <w:rPr>
          <w:iCs/>
          <w:color w:val="000000"/>
        </w:rPr>
        <w:t xml:space="preserve">. évben </w:t>
      </w:r>
      <w:r w:rsidR="00122EB6">
        <w:rPr>
          <w:iCs/>
          <w:color w:val="000000"/>
        </w:rPr>
        <w:t>553</w:t>
      </w:r>
      <w:r w:rsidR="00081F5D" w:rsidRPr="00F93C0E">
        <w:rPr>
          <w:iCs/>
          <w:color w:val="000000"/>
        </w:rPr>
        <w:t xml:space="preserve"> </w:t>
      </w:r>
      <w:r w:rsidRPr="00F93C0E">
        <w:rPr>
          <w:iCs/>
          <w:color w:val="000000"/>
        </w:rPr>
        <w:t xml:space="preserve">ügyben indult előkészítő eljárás, azon belül </w:t>
      </w:r>
      <w:r w:rsidR="00081F5D" w:rsidRPr="00F93C0E">
        <w:rPr>
          <w:iCs/>
          <w:color w:val="000000"/>
        </w:rPr>
        <w:t>3</w:t>
      </w:r>
      <w:r w:rsidR="00122EB6">
        <w:rPr>
          <w:iCs/>
          <w:color w:val="000000"/>
        </w:rPr>
        <w:t>45</w:t>
      </w:r>
      <w:r w:rsidRPr="00F93C0E">
        <w:rPr>
          <w:iCs/>
          <w:color w:val="000000"/>
        </w:rPr>
        <w:t xml:space="preserve"> ügyben tulajdon elleni szabálysértés elkövetése miatt. A 202</w:t>
      </w:r>
      <w:r w:rsidR="00F760C2">
        <w:rPr>
          <w:iCs/>
          <w:color w:val="000000"/>
        </w:rPr>
        <w:t>3</w:t>
      </w:r>
      <w:r w:rsidRPr="00F93C0E">
        <w:rPr>
          <w:iCs/>
          <w:color w:val="000000"/>
        </w:rPr>
        <w:t xml:space="preserve">. év ugyanezen időszakában </w:t>
      </w:r>
      <w:r w:rsidR="00F760C2">
        <w:rPr>
          <w:iCs/>
          <w:color w:val="000000"/>
        </w:rPr>
        <w:t>667</w:t>
      </w:r>
      <w:r w:rsidRPr="00F93C0E">
        <w:rPr>
          <w:iCs/>
          <w:color w:val="000000"/>
        </w:rPr>
        <w:t xml:space="preserve"> ügy, azon belül </w:t>
      </w:r>
      <w:r w:rsidR="00994436" w:rsidRPr="00F93C0E">
        <w:rPr>
          <w:iCs/>
          <w:color w:val="000000"/>
        </w:rPr>
        <w:t>3</w:t>
      </w:r>
      <w:r w:rsidR="00F760C2">
        <w:rPr>
          <w:iCs/>
          <w:color w:val="000000"/>
        </w:rPr>
        <w:t>95</w:t>
      </w:r>
      <w:r w:rsidRPr="00F93C0E">
        <w:rPr>
          <w:iCs/>
          <w:color w:val="000000"/>
        </w:rPr>
        <w:t xml:space="preserve"> tulajon elleni szabálysértés lett regisztrálva. A statisztikai adatokból megállapítható, hogy az előkészítő eljárások száma </w:t>
      </w:r>
      <w:r w:rsidR="00122EB6">
        <w:rPr>
          <w:iCs/>
          <w:color w:val="000000"/>
        </w:rPr>
        <w:t>17</w:t>
      </w:r>
      <w:r w:rsidR="00C86EE1" w:rsidRPr="00F93C0E">
        <w:rPr>
          <w:iCs/>
          <w:color w:val="000000"/>
        </w:rPr>
        <w:t>,</w:t>
      </w:r>
      <w:r w:rsidR="00122EB6">
        <w:rPr>
          <w:iCs/>
          <w:color w:val="000000"/>
        </w:rPr>
        <w:t>1</w:t>
      </w:r>
      <w:r w:rsidRPr="00F93C0E">
        <w:rPr>
          <w:iCs/>
          <w:color w:val="000000"/>
        </w:rPr>
        <w:t>%-</w:t>
      </w:r>
      <w:proofErr w:type="spellStart"/>
      <w:r w:rsidRPr="00F93C0E">
        <w:rPr>
          <w:iCs/>
          <w:color w:val="000000"/>
        </w:rPr>
        <w:t>kal</w:t>
      </w:r>
      <w:proofErr w:type="spellEnd"/>
      <w:r w:rsidRPr="00F93C0E">
        <w:rPr>
          <w:iCs/>
          <w:color w:val="000000"/>
        </w:rPr>
        <w:t xml:space="preserve"> </w:t>
      </w:r>
      <w:r w:rsidR="00122EB6">
        <w:rPr>
          <w:iCs/>
          <w:color w:val="000000"/>
        </w:rPr>
        <w:t>csökkent</w:t>
      </w:r>
      <w:r w:rsidRPr="00F93C0E">
        <w:rPr>
          <w:iCs/>
          <w:color w:val="000000"/>
        </w:rPr>
        <w:t xml:space="preserve">, azonban a tulajdon ellen szabálysértések az összes ügy </w:t>
      </w:r>
      <w:r w:rsidR="00122EB6">
        <w:rPr>
          <w:iCs/>
          <w:color w:val="000000"/>
        </w:rPr>
        <w:t>62</w:t>
      </w:r>
      <w:r w:rsidRPr="00F93C0E">
        <w:rPr>
          <w:iCs/>
          <w:color w:val="000000"/>
        </w:rPr>
        <w:t>,</w:t>
      </w:r>
      <w:r w:rsidR="00122EB6">
        <w:rPr>
          <w:iCs/>
          <w:color w:val="000000"/>
        </w:rPr>
        <w:t>4</w:t>
      </w:r>
      <w:r w:rsidRPr="00F93C0E">
        <w:rPr>
          <w:iCs/>
          <w:color w:val="000000"/>
        </w:rPr>
        <w:t>%-át tették ki.</w:t>
      </w:r>
    </w:p>
    <w:p w14:paraId="465B6A34" w14:textId="77777777" w:rsidR="00915872" w:rsidRDefault="00915872" w:rsidP="00915872">
      <w:pPr>
        <w:jc w:val="both"/>
        <w:rPr>
          <w:iCs/>
          <w:color w:val="000000"/>
        </w:rPr>
      </w:pPr>
    </w:p>
    <w:p w14:paraId="5CE7C9DA" w14:textId="77ACB2D4" w:rsidR="00F5645D" w:rsidRPr="00F93C0E" w:rsidRDefault="00D61D1E" w:rsidP="00915872">
      <w:pPr>
        <w:jc w:val="both"/>
        <w:rPr>
          <w:i/>
          <w:color w:val="000000"/>
        </w:rPr>
      </w:pPr>
      <w:r w:rsidRPr="00F93C0E">
        <w:rPr>
          <w:iCs/>
          <w:color w:val="000000"/>
        </w:rPr>
        <w:t>A körzeti megbízotti állomány az elkövető kilétének felderítése érdekében ismeretségi körében, társadalmi kapcsolatai révén adatgyűjtést végzett. A Bűnügyi Osztály az általuk ismert lehetséges elkövetőkről szolgáltatott információt. A fentiek alapján a 202</w:t>
      </w:r>
      <w:r w:rsidR="00122EB6">
        <w:rPr>
          <w:iCs/>
          <w:color w:val="000000"/>
        </w:rPr>
        <w:t>4</w:t>
      </w:r>
      <w:r w:rsidRPr="00F93C0E">
        <w:rPr>
          <w:iCs/>
          <w:color w:val="000000"/>
        </w:rPr>
        <w:t>. évben a nem bolti lopások ismeretlen elkövetőinek felderítettségi mutatója 7</w:t>
      </w:r>
      <w:r w:rsidR="00122EB6">
        <w:rPr>
          <w:iCs/>
          <w:color w:val="000000"/>
        </w:rPr>
        <w:t>2</w:t>
      </w:r>
      <w:r w:rsidR="00C86EE1" w:rsidRPr="00F93C0E">
        <w:rPr>
          <w:iCs/>
          <w:color w:val="000000"/>
        </w:rPr>
        <w:t>,</w:t>
      </w:r>
      <w:r w:rsidR="00122EB6">
        <w:rPr>
          <w:iCs/>
          <w:color w:val="000000"/>
        </w:rPr>
        <w:t>78</w:t>
      </w:r>
      <w:r w:rsidRPr="00F93C0E">
        <w:rPr>
          <w:iCs/>
          <w:color w:val="000000"/>
        </w:rPr>
        <w:t>% volt (</w:t>
      </w:r>
      <w:r w:rsidR="004F7390" w:rsidRPr="00F93C0E">
        <w:rPr>
          <w:iCs/>
          <w:color w:val="000000"/>
        </w:rPr>
        <w:t xml:space="preserve">a </w:t>
      </w:r>
      <w:r w:rsidRPr="00F93C0E">
        <w:rPr>
          <w:iCs/>
          <w:color w:val="000000"/>
        </w:rPr>
        <w:t>202</w:t>
      </w:r>
      <w:r w:rsidR="00122EB6">
        <w:rPr>
          <w:iCs/>
          <w:color w:val="000000"/>
        </w:rPr>
        <w:t>3</w:t>
      </w:r>
      <w:r w:rsidRPr="00F93C0E">
        <w:rPr>
          <w:iCs/>
          <w:color w:val="000000"/>
        </w:rPr>
        <w:t xml:space="preserve">. évben </w:t>
      </w:r>
      <w:r w:rsidR="00C86EE1" w:rsidRPr="00F93C0E">
        <w:rPr>
          <w:iCs/>
          <w:color w:val="000000"/>
        </w:rPr>
        <w:t>7</w:t>
      </w:r>
      <w:r w:rsidR="00122EB6">
        <w:rPr>
          <w:iCs/>
          <w:color w:val="000000"/>
        </w:rPr>
        <w:t>7,3</w:t>
      </w:r>
      <w:r w:rsidRPr="00F93C0E">
        <w:rPr>
          <w:iCs/>
          <w:color w:val="000000"/>
        </w:rPr>
        <w:t>%)</w:t>
      </w:r>
      <w:r w:rsidR="00133419" w:rsidRPr="00F93C0E">
        <w:rPr>
          <w:i/>
          <w:color w:val="000000"/>
        </w:rPr>
        <w:t>.</w:t>
      </w:r>
    </w:p>
    <w:p w14:paraId="4C66C4D8" w14:textId="0053473A" w:rsidR="00915872" w:rsidRDefault="00915872" w:rsidP="00915872">
      <w:pPr>
        <w:jc w:val="both"/>
        <w:rPr>
          <w:b/>
          <w:bCs/>
        </w:rPr>
      </w:pPr>
    </w:p>
    <w:p w14:paraId="0F9E0637" w14:textId="3FB755F0" w:rsidR="00110848" w:rsidRPr="00452323" w:rsidRDefault="00133419" w:rsidP="00915872">
      <w:pPr>
        <w:jc w:val="both"/>
        <w:rPr>
          <w:b/>
          <w:bCs/>
        </w:rPr>
      </w:pPr>
      <w:r w:rsidRPr="00452323">
        <w:rPr>
          <w:b/>
          <w:bCs/>
        </w:rPr>
        <w:lastRenderedPageBreak/>
        <w:t>4. A közlekedésbiztonsági helyzet</w:t>
      </w:r>
      <w:r w:rsidR="00110848" w:rsidRPr="00452323">
        <w:rPr>
          <w:b/>
          <w:bCs/>
        </w:rPr>
        <w:t xml:space="preserve"> értékelése.</w:t>
      </w:r>
    </w:p>
    <w:p w14:paraId="2088CA09" w14:textId="4D6B104D" w:rsidR="00110848" w:rsidRPr="00452323" w:rsidRDefault="00110848" w:rsidP="00915872">
      <w:pPr>
        <w:jc w:val="both"/>
        <w:rPr>
          <w:b/>
          <w:bCs/>
        </w:rPr>
      </w:pPr>
      <w:r w:rsidRPr="00452323">
        <w:rPr>
          <w:b/>
          <w:bCs/>
        </w:rPr>
        <w:t>4.1 A közlekedésbiztonsági helyzet</w:t>
      </w:r>
      <w:r w:rsidR="00F81BB6" w:rsidRPr="00452323">
        <w:rPr>
          <w:b/>
          <w:bCs/>
        </w:rPr>
        <w:t>, az abban bekövetkezett változások.</w:t>
      </w:r>
    </w:p>
    <w:p w14:paraId="437000B3" w14:textId="5AD07698" w:rsidR="00237A88" w:rsidRDefault="00237A88" w:rsidP="00915872">
      <w:pPr>
        <w:jc w:val="both"/>
        <w:rPr>
          <w:bCs/>
          <w:iCs/>
        </w:rPr>
      </w:pPr>
      <w:r w:rsidRPr="00452323">
        <w:rPr>
          <w:bCs/>
          <w:iCs/>
        </w:rPr>
        <w:t xml:space="preserve">A Siófoki Rendőrkapitányság illetékességi területén a személyi sérüléses balesetek </w:t>
      </w:r>
      <w:r w:rsidR="00641AEB" w:rsidRPr="00452323">
        <w:rPr>
          <w:bCs/>
          <w:iCs/>
        </w:rPr>
        <w:t>száma stagnált (</w:t>
      </w:r>
      <w:r w:rsidR="00017AC0">
        <w:rPr>
          <w:bCs/>
          <w:iCs/>
        </w:rPr>
        <w:t xml:space="preserve">a </w:t>
      </w:r>
      <w:r w:rsidR="00641AEB" w:rsidRPr="00452323">
        <w:rPr>
          <w:bCs/>
          <w:iCs/>
        </w:rPr>
        <w:t>2023. év</w:t>
      </w:r>
      <w:r w:rsidR="00017AC0">
        <w:rPr>
          <w:bCs/>
          <w:iCs/>
        </w:rPr>
        <w:t>ben</w:t>
      </w:r>
      <w:r w:rsidR="00641AEB" w:rsidRPr="00452323">
        <w:rPr>
          <w:bCs/>
          <w:iCs/>
        </w:rPr>
        <w:t xml:space="preserve"> 104)</w:t>
      </w:r>
      <w:r w:rsidRPr="00452323">
        <w:rPr>
          <w:bCs/>
          <w:iCs/>
        </w:rPr>
        <w:t xml:space="preserve">. Ezek közül a halálos kimenetelű balesetek száma </w:t>
      </w:r>
      <w:r w:rsidR="00641AEB" w:rsidRPr="00452323">
        <w:rPr>
          <w:bCs/>
          <w:iCs/>
        </w:rPr>
        <w:t>67</w:t>
      </w:r>
      <w:r w:rsidRPr="00452323">
        <w:rPr>
          <w:bCs/>
          <w:iCs/>
        </w:rPr>
        <w:t>%-</w:t>
      </w:r>
      <w:proofErr w:type="spellStart"/>
      <w:r w:rsidRPr="00452323">
        <w:rPr>
          <w:bCs/>
          <w:iCs/>
        </w:rPr>
        <w:t>kal</w:t>
      </w:r>
      <w:proofErr w:type="spellEnd"/>
      <w:r w:rsidR="002C2983" w:rsidRPr="00452323">
        <w:rPr>
          <w:bCs/>
          <w:iCs/>
        </w:rPr>
        <w:t xml:space="preserve"> (</w:t>
      </w:r>
      <w:r w:rsidR="00641AEB" w:rsidRPr="00452323">
        <w:rPr>
          <w:bCs/>
          <w:iCs/>
        </w:rPr>
        <w:t>3</w:t>
      </w:r>
      <w:r w:rsidR="002C2983" w:rsidRPr="00452323">
        <w:rPr>
          <w:bCs/>
          <w:iCs/>
        </w:rPr>
        <w:t>-r</w:t>
      </w:r>
      <w:r w:rsidR="00641AEB" w:rsidRPr="00452323">
        <w:rPr>
          <w:bCs/>
          <w:iCs/>
        </w:rPr>
        <w:t>ó</w:t>
      </w:r>
      <w:r w:rsidR="002C2983" w:rsidRPr="00452323">
        <w:rPr>
          <w:bCs/>
          <w:iCs/>
        </w:rPr>
        <w:t xml:space="preserve">l </w:t>
      </w:r>
      <w:r w:rsidR="00641AEB" w:rsidRPr="00452323">
        <w:rPr>
          <w:bCs/>
          <w:iCs/>
        </w:rPr>
        <w:t>1</w:t>
      </w:r>
      <w:r w:rsidR="002C2983" w:rsidRPr="00452323">
        <w:rPr>
          <w:bCs/>
          <w:iCs/>
        </w:rPr>
        <w:t>-r</w:t>
      </w:r>
      <w:r w:rsidR="00641AEB" w:rsidRPr="00452323">
        <w:rPr>
          <w:bCs/>
          <w:iCs/>
        </w:rPr>
        <w:t>e</w:t>
      </w:r>
      <w:r w:rsidR="002C2983" w:rsidRPr="00452323">
        <w:rPr>
          <w:bCs/>
          <w:iCs/>
        </w:rPr>
        <w:t>)</w:t>
      </w:r>
      <w:r w:rsidRPr="00452323">
        <w:rPr>
          <w:bCs/>
          <w:iCs/>
        </w:rPr>
        <w:t>, a súlyos balesetek száma 17</w:t>
      </w:r>
      <w:r w:rsidR="001C4809" w:rsidRPr="00452323">
        <w:rPr>
          <w:bCs/>
          <w:iCs/>
        </w:rPr>
        <w:t>,</w:t>
      </w:r>
      <w:r w:rsidR="00641AEB" w:rsidRPr="00452323">
        <w:rPr>
          <w:bCs/>
          <w:iCs/>
        </w:rPr>
        <w:t>6</w:t>
      </w:r>
      <w:r w:rsidRPr="00452323">
        <w:rPr>
          <w:bCs/>
          <w:iCs/>
        </w:rPr>
        <w:t>%-</w:t>
      </w:r>
      <w:proofErr w:type="spellStart"/>
      <w:r w:rsidR="00017AC0">
        <w:rPr>
          <w:bCs/>
          <w:iCs/>
        </w:rPr>
        <w:t>k</w:t>
      </w:r>
      <w:r w:rsidRPr="00452323">
        <w:rPr>
          <w:bCs/>
          <w:iCs/>
        </w:rPr>
        <w:t>al</w:t>
      </w:r>
      <w:proofErr w:type="spellEnd"/>
      <w:r w:rsidRPr="00452323">
        <w:rPr>
          <w:bCs/>
          <w:iCs/>
        </w:rPr>
        <w:t xml:space="preserve"> </w:t>
      </w:r>
      <w:r w:rsidR="002C2983" w:rsidRPr="00452323">
        <w:rPr>
          <w:bCs/>
          <w:iCs/>
        </w:rPr>
        <w:t>(</w:t>
      </w:r>
      <w:r w:rsidR="00641AEB" w:rsidRPr="00452323">
        <w:rPr>
          <w:bCs/>
          <w:iCs/>
        </w:rPr>
        <w:t>34</w:t>
      </w:r>
      <w:r w:rsidR="002C2983" w:rsidRPr="00452323">
        <w:rPr>
          <w:bCs/>
          <w:iCs/>
        </w:rPr>
        <w:t xml:space="preserve">-ről </w:t>
      </w:r>
      <w:r w:rsidR="00641AEB" w:rsidRPr="00452323">
        <w:rPr>
          <w:bCs/>
          <w:iCs/>
        </w:rPr>
        <w:t>28</w:t>
      </w:r>
      <w:r w:rsidR="002C2983" w:rsidRPr="00452323">
        <w:rPr>
          <w:bCs/>
          <w:iCs/>
        </w:rPr>
        <w:t>-r</w:t>
      </w:r>
      <w:r w:rsidR="00641AEB" w:rsidRPr="00452323">
        <w:rPr>
          <w:bCs/>
          <w:iCs/>
        </w:rPr>
        <w:t>a</w:t>
      </w:r>
      <w:r w:rsidR="002C2983" w:rsidRPr="00452323">
        <w:rPr>
          <w:bCs/>
          <w:iCs/>
        </w:rPr>
        <w:t xml:space="preserve">) </w:t>
      </w:r>
      <w:r w:rsidR="00641AEB" w:rsidRPr="00452323">
        <w:rPr>
          <w:bCs/>
          <w:iCs/>
        </w:rPr>
        <w:t>csökkent</w:t>
      </w:r>
      <w:r w:rsidR="001C4809" w:rsidRPr="00452323">
        <w:rPr>
          <w:bCs/>
          <w:iCs/>
        </w:rPr>
        <w:t xml:space="preserve">, </w:t>
      </w:r>
      <w:r w:rsidRPr="00452323">
        <w:rPr>
          <w:bCs/>
          <w:iCs/>
        </w:rPr>
        <w:t>a könnyű sérüléses balesetek száma pedig 1</w:t>
      </w:r>
      <w:r w:rsidR="00641AEB" w:rsidRPr="00452323">
        <w:rPr>
          <w:bCs/>
          <w:iCs/>
        </w:rPr>
        <w:t>1</w:t>
      </w:r>
      <w:r w:rsidRPr="00452323">
        <w:rPr>
          <w:bCs/>
          <w:iCs/>
        </w:rPr>
        <w:t>,9%-</w:t>
      </w:r>
      <w:proofErr w:type="spellStart"/>
      <w:r w:rsidRPr="00452323">
        <w:rPr>
          <w:bCs/>
          <w:iCs/>
        </w:rPr>
        <w:t>kal</w:t>
      </w:r>
      <w:proofErr w:type="spellEnd"/>
      <w:r w:rsidRPr="00452323">
        <w:rPr>
          <w:bCs/>
          <w:iCs/>
        </w:rPr>
        <w:t xml:space="preserve"> </w:t>
      </w:r>
      <w:r w:rsidR="002C2983" w:rsidRPr="00452323">
        <w:rPr>
          <w:bCs/>
          <w:iCs/>
        </w:rPr>
        <w:t>(</w:t>
      </w:r>
      <w:r w:rsidR="00641AEB" w:rsidRPr="00452323">
        <w:rPr>
          <w:bCs/>
          <w:iCs/>
        </w:rPr>
        <w:t>67</w:t>
      </w:r>
      <w:r w:rsidR="002C2983" w:rsidRPr="00452323">
        <w:rPr>
          <w:bCs/>
          <w:iCs/>
        </w:rPr>
        <w:t>-ről 7</w:t>
      </w:r>
      <w:r w:rsidR="00641AEB" w:rsidRPr="00452323">
        <w:rPr>
          <w:bCs/>
          <w:iCs/>
        </w:rPr>
        <w:t>5</w:t>
      </w:r>
      <w:r w:rsidR="002C2983" w:rsidRPr="00452323">
        <w:rPr>
          <w:bCs/>
          <w:iCs/>
        </w:rPr>
        <w:t xml:space="preserve">-re) </w:t>
      </w:r>
      <w:r w:rsidR="00641AEB" w:rsidRPr="00452323">
        <w:rPr>
          <w:bCs/>
          <w:iCs/>
        </w:rPr>
        <w:t>emelkedett</w:t>
      </w:r>
      <w:r w:rsidRPr="00452323">
        <w:rPr>
          <w:bCs/>
          <w:iCs/>
        </w:rPr>
        <w:t xml:space="preserve">. A személyi sérüléses balesetekben megsérült személyek száma pedig </w:t>
      </w:r>
      <w:r w:rsidR="00372549" w:rsidRPr="00452323">
        <w:rPr>
          <w:bCs/>
          <w:iCs/>
        </w:rPr>
        <w:t>9</w:t>
      </w:r>
      <w:r w:rsidR="00B44C82" w:rsidRPr="00452323">
        <w:rPr>
          <w:bCs/>
          <w:iCs/>
        </w:rPr>
        <w:t>,3</w:t>
      </w:r>
      <w:r w:rsidRPr="00452323">
        <w:rPr>
          <w:bCs/>
          <w:iCs/>
        </w:rPr>
        <w:t>%-</w:t>
      </w:r>
      <w:proofErr w:type="spellStart"/>
      <w:r w:rsidRPr="00452323">
        <w:rPr>
          <w:bCs/>
          <w:iCs/>
        </w:rPr>
        <w:t>kal</w:t>
      </w:r>
      <w:proofErr w:type="spellEnd"/>
      <w:r w:rsidRPr="00452323">
        <w:rPr>
          <w:bCs/>
          <w:iCs/>
        </w:rPr>
        <w:t xml:space="preserve"> </w:t>
      </w:r>
      <w:r w:rsidR="002C2983" w:rsidRPr="00452323">
        <w:rPr>
          <w:bCs/>
          <w:iCs/>
        </w:rPr>
        <w:t>(</w:t>
      </w:r>
      <w:r w:rsidR="00B44C82" w:rsidRPr="00452323">
        <w:rPr>
          <w:bCs/>
          <w:iCs/>
        </w:rPr>
        <w:t>139</w:t>
      </w:r>
      <w:r w:rsidR="002C2983" w:rsidRPr="00452323">
        <w:rPr>
          <w:bCs/>
          <w:iCs/>
        </w:rPr>
        <w:t>-ről 1</w:t>
      </w:r>
      <w:r w:rsidR="00B44C82" w:rsidRPr="00452323">
        <w:rPr>
          <w:bCs/>
          <w:iCs/>
        </w:rPr>
        <w:t>26</w:t>
      </w:r>
      <w:r w:rsidR="002C2983" w:rsidRPr="00452323">
        <w:rPr>
          <w:bCs/>
          <w:iCs/>
        </w:rPr>
        <w:t>-r</w:t>
      </w:r>
      <w:r w:rsidR="00B44C82" w:rsidRPr="00452323">
        <w:rPr>
          <w:bCs/>
          <w:iCs/>
        </w:rPr>
        <w:t>a</w:t>
      </w:r>
      <w:r w:rsidR="002C2983" w:rsidRPr="00452323">
        <w:rPr>
          <w:bCs/>
          <w:iCs/>
        </w:rPr>
        <w:t xml:space="preserve">) </w:t>
      </w:r>
      <w:r w:rsidR="00B44C82" w:rsidRPr="00452323">
        <w:rPr>
          <w:bCs/>
          <w:iCs/>
        </w:rPr>
        <w:t>csökkent</w:t>
      </w:r>
      <w:r w:rsidRPr="00452323">
        <w:rPr>
          <w:bCs/>
          <w:iCs/>
        </w:rPr>
        <w:t xml:space="preserve">. Ezen típusú baleseteknél az ittasan balesetet okozók száma </w:t>
      </w:r>
      <w:r w:rsidR="00B44C82" w:rsidRPr="00452323">
        <w:rPr>
          <w:bCs/>
          <w:iCs/>
        </w:rPr>
        <w:t>33</w:t>
      </w:r>
      <w:r w:rsidRPr="00452323">
        <w:rPr>
          <w:bCs/>
          <w:iCs/>
        </w:rPr>
        <w:t>,</w:t>
      </w:r>
      <w:r w:rsidR="00B44C82" w:rsidRPr="00452323">
        <w:rPr>
          <w:bCs/>
          <w:iCs/>
        </w:rPr>
        <w:t>3</w:t>
      </w:r>
      <w:r w:rsidRPr="00452323">
        <w:rPr>
          <w:bCs/>
          <w:iCs/>
        </w:rPr>
        <w:t>%-</w:t>
      </w:r>
      <w:proofErr w:type="spellStart"/>
      <w:r w:rsidRPr="00452323">
        <w:rPr>
          <w:bCs/>
          <w:iCs/>
        </w:rPr>
        <w:t>kal</w:t>
      </w:r>
      <w:proofErr w:type="spellEnd"/>
      <w:r w:rsidRPr="00452323">
        <w:rPr>
          <w:bCs/>
          <w:iCs/>
        </w:rPr>
        <w:t xml:space="preserve"> </w:t>
      </w:r>
      <w:r w:rsidR="002C2983" w:rsidRPr="00452323">
        <w:rPr>
          <w:bCs/>
          <w:iCs/>
        </w:rPr>
        <w:t>(</w:t>
      </w:r>
      <w:r w:rsidR="00B44C82" w:rsidRPr="00452323">
        <w:rPr>
          <w:bCs/>
          <w:iCs/>
        </w:rPr>
        <w:t>6</w:t>
      </w:r>
      <w:r w:rsidR="002C2983" w:rsidRPr="00452323">
        <w:rPr>
          <w:bCs/>
          <w:iCs/>
        </w:rPr>
        <w:t xml:space="preserve">-ról </w:t>
      </w:r>
      <w:r w:rsidR="00B44C82" w:rsidRPr="00452323">
        <w:rPr>
          <w:bCs/>
          <w:iCs/>
        </w:rPr>
        <w:t>4</w:t>
      </w:r>
      <w:r w:rsidR="002C2983" w:rsidRPr="00452323">
        <w:rPr>
          <w:bCs/>
          <w:iCs/>
        </w:rPr>
        <w:t>-r</w:t>
      </w:r>
      <w:r w:rsidR="00B44C82" w:rsidRPr="00452323">
        <w:rPr>
          <w:bCs/>
          <w:iCs/>
        </w:rPr>
        <w:t>e</w:t>
      </w:r>
      <w:r w:rsidR="002C2983" w:rsidRPr="00452323">
        <w:rPr>
          <w:bCs/>
          <w:iCs/>
        </w:rPr>
        <w:t xml:space="preserve">) </w:t>
      </w:r>
      <w:r w:rsidRPr="00452323">
        <w:rPr>
          <w:bCs/>
          <w:iCs/>
        </w:rPr>
        <w:t>csökkent.</w:t>
      </w:r>
    </w:p>
    <w:p w14:paraId="4DDA6A26" w14:textId="77777777" w:rsidR="00B0440A" w:rsidRDefault="00B0440A" w:rsidP="00B0440A">
      <w:pPr>
        <w:jc w:val="both"/>
        <w:rPr>
          <w:bCs/>
          <w:iCs/>
        </w:rPr>
      </w:pPr>
    </w:p>
    <w:p w14:paraId="0A6289A0" w14:textId="3D058AC1" w:rsidR="00B0440A" w:rsidRPr="00F93C0E" w:rsidRDefault="005D2800" w:rsidP="00B0440A">
      <w:pPr>
        <w:jc w:val="both"/>
        <w:rPr>
          <w:bCs/>
          <w:iCs/>
        </w:rPr>
      </w:pPr>
      <w:r>
        <w:rPr>
          <w:bCs/>
          <w:iCs/>
        </w:rPr>
        <w:t>Balatonvilágos</w:t>
      </w:r>
      <w:r w:rsidR="0056570C" w:rsidRPr="00427B18">
        <w:rPr>
          <w:bCs/>
          <w:iCs/>
        </w:rPr>
        <w:t xml:space="preserve"> Község</w:t>
      </w:r>
      <w:r w:rsidR="00B0440A" w:rsidRPr="00427B18">
        <w:rPr>
          <w:bCs/>
          <w:iCs/>
        </w:rPr>
        <w:t xml:space="preserve"> közigazgatási területén bekövetkezett balesetek száma </w:t>
      </w:r>
      <w:r>
        <w:rPr>
          <w:bCs/>
          <w:iCs/>
        </w:rPr>
        <w:t>nem változott</w:t>
      </w:r>
      <w:r w:rsidR="00B0440A" w:rsidRPr="00427B18">
        <w:rPr>
          <w:bCs/>
          <w:iCs/>
        </w:rPr>
        <w:t xml:space="preserve"> (</w:t>
      </w:r>
      <w:r w:rsidR="004A6538" w:rsidRPr="00427B18">
        <w:rPr>
          <w:bCs/>
          <w:iCs/>
        </w:rPr>
        <w:t>1</w:t>
      </w:r>
      <w:r>
        <w:rPr>
          <w:bCs/>
          <w:iCs/>
        </w:rPr>
        <w:t>3 darab</w:t>
      </w:r>
      <w:r w:rsidR="00B0440A" w:rsidRPr="00427B18">
        <w:rPr>
          <w:bCs/>
          <w:iCs/>
        </w:rPr>
        <w:t>) a 2023. évhez viszonyítva. A 2024. évben súlyos</w:t>
      </w:r>
      <w:r>
        <w:rPr>
          <w:bCs/>
          <w:iCs/>
        </w:rPr>
        <w:t xml:space="preserve"> sérüléses baleset nem volt</w:t>
      </w:r>
      <w:r w:rsidR="00B0440A" w:rsidRPr="00427B18">
        <w:rPr>
          <w:bCs/>
          <w:iCs/>
        </w:rPr>
        <w:t xml:space="preserve">, </w:t>
      </w:r>
      <w:r>
        <w:rPr>
          <w:bCs/>
          <w:iCs/>
        </w:rPr>
        <w:t xml:space="preserve">4 </w:t>
      </w:r>
      <w:r w:rsidR="00B0440A" w:rsidRPr="00427B18">
        <w:rPr>
          <w:bCs/>
          <w:iCs/>
        </w:rPr>
        <w:t xml:space="preserve">könnyű, valamint </w:t>
      </w:r>
      <w:r>
        <w:rPr>
          <w:bCs/>
          <w:iCs/>
        </w:rPr>
        <w:t>9</w:t>
      </w:r>
      <w:r w:rsidR="00B0440A" w:rsidRPr="00427B18">
        <w:rPr>
          <w:bCs/>
          <w:iCs/>
        </w:rPr>
        <w:t xml:space="preserve"> anyagi káros baleset következett be. A 2023. évben ezek az értékek: </w:t>
      </w:r>
      <w:r>
        <w:rPr>
          <w:bCs/>
          <w:iCs/>
        </w:rPr>
        <w:t>2</w:t>
      </w:r>
      <w:r w:rsidR="00B0440A" w:rsidRPr="00427B18">
        <w:rPr>
          <w:bCs/>
          <w:iCs/>
        </w:rPr>
        <w:t xml:space="preserve"> súlyos, </w:t>
      </w:r>
      <w:r>
        <w:rPr>
          <w:bCs/>
          <w:iCs/>
        </w:rPr>
        <w:t>2</w:t>
      </w:r>
      <w:r w:rsidR="00B0440A" w:rsidRPr="00427B18">
        <w:rPr>
          <w:bCs/>
          <w:iCs/>
        </w:rPr>
        <w:t xml:space="preserve"> könnyű valamint </w:t>
      </w:r>
      <w:r>
        <w:rPr>
          <w:bCs/>
          <w:iCs/>
        </w:rPr>
        <w:t>9</w:t>
      </w:r>
      <w:r w:rsidR="00B0440A" w:rsidRPr="00427B18">
        <w:rPr>
          <w:bCs/>
          <w:iCs/>
        </w:rPr>
        <w:t xml:space="preserve"> anyagi káros baleset.</w:t>
      </w:r>
    </w:p>
    <w:p w14:paraId="4217F8B7" w14:textId="77777777" w:rsidR="00915872" w:rsidRDefault="00915872" w:rsidP="00915872">
      <w:pPr>
        <w:jc w:val="both"/>
        <w:rPr>
          <w:bCs/>
          <w:iCs/>
        </w:rPr>
      </w:pPr>
    </w:p>
    <w:p w14:paraId="1213C30E" w14:textId="25888959" w:rsidR="00110848" w:rsidRPr="00F93C0E" w:rsidRDefault="00110848" w:rsidP="00915872">
      <w:pPr>
        <w:jc w:val="both"/>
        <w:rPr>
          <w:b/>
          <w:bCs/>
        </w:rPr>
      </w:pPr>
      <w:r w:rsidRPr="00452323">
        <w:rPr>
          <w:b/>
          <w:bCs/>
        </w:rPr>
        <w:t>4.2. A közlekedésbiztonsági helyzetet leginkább befolyásoló jogsértések visszaszorítása érdekében folytatott tevékenység, a kiemelt intézkedések százalékos megoszlása.</w:t>
      </w:r>
    </w:p>
    <w:p w14:paraId="61F39B3E" w14:textId="240D3328" w:rsidR="00237A88" w:rsidRPr="00F93C0E" w:rsidRDefault="00237A88" w:rsidP="00915872">
      <w:pPr>
        <w:jc w:val="both"/>
        <w:rPr>
          <w:bCs/>
        </w:rPr>
      </w:pPr>
      <w:r w:rsidRPr="00F93C0E">
        <w:rPr>
          <w:bCs/>
        </w:rPr>
        <w:t xml:space="preserve">A szolgálatok nagyobb része a nappali időszakra koncentrálódott, mivel a baleseti elemzés alapján, a balesetek többsége továbbra is 07:00-18:00 óra közötti időszakban következett be. A szolgálatszervezés során a Siófoki Rendőrkapitányság kiemelt figyelmet fordított a sebességellenőrzés végrehajtására. </w:t>
      </w:r>
      <w:r w:rsidR="002A0064" w:rsidRPr="002A0064">
        <w:rPr>
          <w:bCs/>
        </w:rPr>
        <w:t>A sebességellenőrzés rendőrségi jelzéssel ellátott és civil jellegű szolgálati gépjárműből, illetve a 202</w:t>
      </w:r>
      <w:r w:rsidR="002A0064">
        <w:rPr>
          <w:bCs/>
        </w:rPr>
        <w:t>3</w:t>
      </w:r>
      <w:r w:rsidR="002A0064" w:rsidRPr="002A0064">
        <w:rPr>
          <w:bCs/>
        </w:rPr>
        <w:t>. évben átadott "</w:t>
      </w:r>
      <w:proofErr w:type="spellStart"/>
      <w:r w:rsidR="002A0064" w:rsidRPr="002A0064">
        <w:rPr>
          <w:bCs/>
        </w:rPr>
        <w:t>Traffibox</w:t>
      </w:r>
      <w:proofErr w:type="spellEnd"/>
      <w:r w:rsidR="002A0064" w:rsidRPr="002A0064">
        <w:rPr>
          <w:bCs/>
        </w:rPr>
        <w:t>"-</w:t>
      </w:r>
      <w:proofErr w:type="spellStart"/>
      <w:r w:rsidR="002A0064" w:rsidRPr="002A0064">
        <w:rPr>
          <w:bCs/>
        </w:rPr>
        <w:t>ból</w:t>
      </w:r>
      <w:proofErr w:type="spellEnd"/>
      <w:r w:rsidR="002A0064" w:rsidRPr="002A0064">
        <w:rPr>
          <w:bCs/>
        </w:rPr>
        <w:t xml:space="preserve"> (Siófok, Bajcsy-Zsilinszky u. 172.) történt</w:t>
      </w:r>
      <w:r w:rsidRPr="00F93C0E">
        <w:rPr>
          <w:bCs/>
        </w:rPr>
        <w:t>. A 202</w:t>
      </w:r>
      <w:r w:rsidR="002A0064">
        <w:rPr>
          <w:bCs/>
        </w:rPr>
        <w:t>4</w:t>
      </w:r>
      <w:r w:rsidRPr="00F93C0E">
        <w:rPr>
          <w:bCs/>
        </w:rPr>
        <w:t>. évben az állomány napi szinten hajtott végre megállításos sebességmérést, így a kisebb súlyú sebességtúllépéseket is szankcionálta.</w:t>
      </w:r>
    </w:p>
    <w:p w14:paraId="4540A833" w14:textId="77777777" w:rsidR="00915872" w:rsidRDefault="00915872" w:rsidP="00915872">
      <w:pPr>
        <w:jc w:val="both"/>
        <w:rPr>
          <w:bCs/>
        </w:rPr>
      </w:pPr>
    </w:p>
    <w:p w14:paraId="59978CE9" w14:textId="0763761E" w:rsidR="00237A88" w:rsidRPr="00F93C0E" w:rsidRDefault="00237A88" w:rsidP="00915872">
      <w:pPr>
        <w:jc w:val="both"/>
        <w:rPr>
          <w:bCs/>
        </w:rPr>
      </w:pPr>
      <w:r w:rsidRPr="00F93C0E">
        <w:rPr>
          <w:bCs/>
        </w:rPr>
        <w:t>Kiemelt feladat volt</w:t>
      </w:r>
      <w:r w:rsidR="002C2983">
        <w:rPr>
          <w:bCs/>
        </w:rPr>
        <w:t xml:space="preserve"> </w:t>
      </w:r>
      <w:r w:rsidRPr="00F93C0E">
        <w:rPr>
          <w:bCs/>
        </w:rPr>
        <w:t>az ittas járművezetők, az elsőbbségi jog, kanyarodási szabályok megszegőinek kiszűrését célzó ellenőrzések</w:t>
      </w:r>
      <w:r w:rsidR="002C2983">
        <w:rPr>
          <w:bCs/>
        </w:rPr>
        <w:t xml:space="preserve"> végrehajtása</w:t>
      </w:r>
      <w:r w:rsidRPr="00F93C0E">
        <w:rPr>
          <w:bCs/>
        </w:rPr>
        <w:t xml:space="preserve">. A közlekedésrendészeti ellenőrzések </w:t>
      </w:r>
      <w:r w:rsidR="002C2983">
        <w:rPr>
          <w:bCs/>
        </w:rPr>
        <w:t xml:space="preserve">során </w:t>
      </w:r>
      <w:r w:rsidRPr="00F93C0E">
        <w:rPr>
          <w:bCs/>
        </w:rPr>
        <w:t>az állomány</w:t>
      </w:r>
      <w:r w:rsidR="002C2983">
        <w:rPr>
          <w:bCs/>
        </w:rPr>
        <w:t xml:space="preserve"> </w:t>
      </w:r>
      <w:r w:rsidRPr="00F93C0E">
        <w:rPr>
          <w:bCs/>
        </w:rPr>
        <w:t>több</w:t>
      </w:r>
      <w:r w:rsidR="002C2983">
        <w:rPr>
          <w:bCs/>
        </w:rPr>
        <w:t>,</w:t>
      </w:r>
      <w:r w:rsidRPr="00F93C0E">
        <w:rPr>
          <w:bCs/>
        </w:rPr>
        <w:t xml:space="preserve"> nagy létszámú </w:t>
      </w:r>
      <w:r w:rsidR="00017AC0">
        <w:rPr>
          <w:bCs/>
        </w:rPr>
        <w:t xml:space="preserve">- </w:t>
      </w:r>
      <w:r w:rsidRPr="00F93C0E">
        <w:rPr>
          <w:bCs/>
        </w:rPr>
        <w:t>a vármegye több kapitányságával közösen végrehajtott</w:t>
      </w:r>
      <w:r w:rsidR="00017AC0">
        <w:rPr>
          <w:bCs/>
        </w:rPr>
        <w:t xml:space="preserve"> - </w:t>
      </w:r>
      <w:r w:rsidRPr="00F93C0E">
        <w:rPr>
          <w:bCs/>
        </w:rPr>
        <w:t>közúti ellenőrzésben is részt vett. Az irányváltoztatás és kanyarodási szabályok megszegése miatt</w:t>
      </w:r>
      <w:r w:rsidR="002C2983">
        <w:rPr>
          <w:bCs/>
        </w:rPr>
        <w:t>i</w:t>
      </w:r>
      <w:r w:rsidRPr="00F93C0E">
        <w:rPr>
          <w:bCs/>
        </w:rPr>
        <w:t xml:space="preserve"> intézkedések száma </w:t>
      </w:r>
      <w:r w:rsidR="002A0064">
        <w:rPr>
          <w:bCs/>
        </w:rPr>
        <w:t xml:space="preserve">és </w:t>
      </w:r>
      <w:r w:rsidRPr="00F93C0E">
        <w:rPr>
          <w:bCs/>
        </w:rPr>
        <w:t xml:space="preserve">az elsőbbségi jog megszegőivel szembeni intézkedések száma </w:t>
      </w:r>
      <w:r w:rsidR="002A0064">
        <w:rPr>
          <w:bCs/>
        </w:rPr>
        <w:t>csökkent</w:t>
      </w:r>
      <w:r w:rsidRPr="00F93C0E">
        <w:rPr>
          <w:bCs/>
        </w:rPr>
        <w:t xml:space="preserve">. Az ittas járművezetőkkel szembeni eljárások száma </w:t>
      </w:r>
      <w:r w:rsidR="002A0064">
        <w:rPr>
          <w:bCs/>
        </w:rPr>
        <w:t>3</w:t>
      </w:r>
      <w:r w:rsidRPr="00F93C0E">
        <w:rPr>
          <w:bCs/>
        </w:rPr>
        <w:t>%-</w:t>
      </w:r>
      <w:proofErr w:type="spellStart"/>
      <w:r w:rsidRPr="00F93C0E">
        <w:rPr>
          <w:bCs/>
        </w:rPr>
        <w:t>kal</w:t>
      </w:r>
      <w:proofErr w:type="spellEnd"/>
      <w:r w:rsidRPr="00F93C0E">
        <w:rPr>
          <w:bCs/>
        </w:rPr>
        <w:t xml:space="preserve"> csökkent, azonban az ittasan okozott sérüléssel járó közlekedési balesetek aránya is </w:t>
      </w:r>
      <w:r w:rsidR="002A0064">
        <w:rPr>
          <w:bCs/>
        </w:rPr>
        <w:t>33,3</w:t>
      </w:r>
      <w:r w:rsidRPr="00F93C0E">
        <w:rPr>
          <w:bCs/>
        </w:rPr>
        <w:t>3%-</w:t>
      </w:r>
      <w:proofErr w:type="spellStart"/>
      <w:r w:rsidRPr="00F93C0E">
        <w:rPr>
          <w:bCs/>
        </w:rPr>
        <w:t>kal</w:t>
      </w:r>
      <w:proofErr w:type="spellEnd"/>
      <w:r w:rsidRPr="00F93C0E">
        <w:rPr>
          <w:bCs/>
        </w:rPr>
        <w:t xml:space="preserve"> csökkent.</w:t>
      </w:r>
    </w:p>
    <w:p w14:paraId="5314103C" w14:textId="77777777" w:rsidR="00915872" w:rsidRDefault="00915872" w:rsidP="00915872">
      <w:pPr>
        <w:jc w:val="both"/>
        <w:rPr>
          <w:bCs/>
        </w:rPr>
      </w:pPr>
    </w:p>
    <w:p w14:paraId="3BCB8F3D" w14:textId="74C3FB4F" w:rsidR="00EA2E6B" w:rsidRPr="00F93C0E" w:rsidRDefault="002A0064" w:rsidP="00915872">
      <w:pPr>
        <w:jc w:val="both"/>
        <w:rPr>
          <w:bCs/>
          <w:i/>
        </w:rPr>
      </w:pPr>
      <w:r w:rsidRPr="002A0064">
        <w:rPr>
          <w:bCs/>
        </w:rPr>
        <w:t>Kiemelt feladat volt a passzív biztonsági eszközök használatának ellenőrzésére, tekintettel arra, hogy a biztonsági öv, gyermekülés, bukósisak előírásszerű használata nagy szerepet játszik a személyi sérüléses balesetek megelőzésében, illetve a sérülések fokának mérséklésében</w:t>
      </w:r>
      <w:r w:rsidR="00237A88" w:rsidRPr="00F93C0E">
        <w:rPr>
          <w:bCs/>
        </w:rPr>
        <w:t>.</w:t>
      </w:r>
      <w:r w:rsidR="0009091E" w:rsidRPr="00F93C0E">
        <w:rPr>
          <w:bCs/>
          <w:i/>
        </w:rPr>
        <w:t xml:space="preserve"> </w:t>
      </w:r>
    </w:p>
    <w:p w14:paraId="22649528" w14:textId="77777777" w:rsidR="00915872" w:rsidRDefault="00915872" w:rsidP="00915872">
      <w:pPr>
        <w:jc w:val="both"/>
        <w:rPr>
          <w:b/>
          <w:bCs/>
        </w:rPr>
      </w:pPr>
    </w:p>
    <w:p w14:paraId="0B42E743" w14:textId="389760AD" w:rsidR="00133419" w:rsidRPr="00F93C0E" w:rsidRDefault="00133419" w:rsidP="00915872">
      <w:pPr>
        <w:jc w:val="both"/>
        <w:rPr>
          <w:b/>
          <w:bCs/>
        </w:rPr>
      </w:pPr>
      <w:r w:rsidRPr="00452323">
        <w:rPr>
          <w:b/>
          <w:bCs/>
        </w:rPr>
        <w:t>5. Az illegális migráció helyzete</w:t>
      </w:r>
      <w:r w:rsidR="00EA4A21" w:rsidRPr="00452323">
        <w:rPr>
          <w:b/>
          <w:bCs/>
        </w:rPr>
        <w:t>.</w:t>
      </w:r>
    </w:p>
    <w:p w14:paraId="6134A9A3" w14:textId="4539E6D1" w:rsidR="00C83471" w:rsidRPr="00F93C0E" w:rsidRDefault="00237A88" w:rsidP="00915872">
      <w:pPr>
        <w:jc w:val="both"/>
      </w:pPr>
      <w:r w:rsidRPr="00F93C0E">
        <w:t>A Siófoki Rendőrkapitányság migrációs tevékenységét a 202</w:t>
      </w:r>
      <w:r w:rsidR="002A0064">
        <w:t>4</w:t>
      </w:r>
      <w:r w:rsidRPr="00F93C0E">
        <w:t>. évben is a mélységi ellenőrzés képezte. Az embercsempészek jellemző útvonala az M7 autópálya és a 7-es számú fő közlekedési út. A járőrszolgálat szervezésében a területi, országos szintű elemzések adtak iránymutatást. A 202</w:t>
      </w:r>
      <w:r w:rsidR="002A0064">
        <w:t>3</w:t>
      </w:r>
      <w:r w:rsidRPr="00F93C0E">
        <w:t>. évhez képest jelentősen csökkent az illetékességi területen az illegális migránsok feltűnése. Míg a 202</w:t>
      </w:r>
      <w:r w:rsidR="002A0064">
        <w:t>3</w:t>
      </w:r>
      <w:r w:rsidRPr="00F93C0E">
        <w:t xml:space="preserve">. évben </w:t>
      </w:r>
      <w:r w:rsidR="002A0064">
        <w:t>13</w:t>
      </w:r>
      <w:r w:rsidRPr="00F93C0E">
        <w:t xml:space="preserve"> fővel, addig a 202</w:t>
      </w:r>
      <w:r w:rsidR="002A0064">
        <w:t>4</w:t>
      </w:r>
      <w:r w:rsidRPr="00F93C0E">
        <w:t xml:space="preserve">. évben </w:t>
      </w:r>
      <w:r w:rsidR="002A0064">
        <w:t>2</w:t>
      </w:r>
      <w:r w:rsidRPr="00F93C0E">
        <w:t xml:space="preserve"> fővel </w:t>
      </w:r>
      <w:r w:rsidR="002C2983">
        <w:t xml:space="preserve">szemben </w:t>
      </w:r>
      <w:r w:rsidRPr="00F93C0E">
        <w:t>intézkedett a Siófoki Rendőrkapitányság állománya</w:t>
      </w:r>
      <w:r w:rsidR="00787DD8">
        <w:t xml:space="preserve"> az </w:t>
      </w:r>
      <w:r w:rsidR="00787DD8" w:rsidRPr="00787DD8">
        <w:t>illegális migrációhoz köthető jogsértés miatt</w:t>
      </w:r>
      <w:r w:rsidRPr="00F93C0E">
        <w:t>.</w:t>
      </w:r>
      <w:r w:rsidR="00787DD8">
        <w:t xml:space="preserve"> Az </w:t>
      </w:r>
      <w:r w:rsidR="00787DD8" w:rsidRPr="00787DD8">
        <w:t>embercsempészet felfedésére a 2024. évben nem került sor, a 2023. évi 1 esettel szemben</w:t>
      </w:r>
      <w:r w:rsidR="00787DD8">
        <w:t>.</w:t>
      </w:r>
    </w:p>
    <w:p w14:paraId="6166F99C" w14:textId="77777777" w:rsidR="00915872" w:rsidRDefault="00915872" w:rsidP="00915872">
      <w:pPr>
        <w:jc w:val="both"/>
      </w:pPr>
    </w:p>
    <w:p w14:paraId="14F9B46C" w14:textId="22EDE1CC" w:rsidR="009C6675" w:rsidRPr="00F93C0E" w:rsidRDefault="009C6675" w:rsidP="00915872">
      <w:pPr>
        <w:jc w:val="both"/>
      </w:pPr>
      <w:r w:rsidRPr="00F93C0E">
        <w:t>A Siófoki Rendőrkapitányság illetékességi területe az illegális migráció nemzetközi útvonalát tekintve az M7 autópályát érintően alapvetően alternatív, tranzit útvonalba sorolható.</w:t>
      </w:r>
    </w:p>
    <w:p w14:paraId="2B9693AB" w14:textId="77777777" w:rsidR="00915872" w:rsidRDefault="00915872" w:rsidP="00915872">
      <w:pPr>
        <w:jc w:val="both"/>
        <w:rPr>
          <w:b/>
          <w:bCs/>
        </w:rPr>
      </w:pPr>
    </w:p>
    <w:p w14:paraId="20AEAF7D" w14:textId="703E92E7" w:rsidR="00133419" w:rsidRPr="00F93C0E" w:rsidRDefault="00133419" w:rsidP="00915872">
      <w:pPr>
        <w:jc w:val="both"/>
        <w:rPr>
          <w:b/>
          <w:bCs/>
        </w:rPr>
      </w:pPr>
      <w:r w:rsidRPr="00452323">
        <w:rPr>
          <w:b/>
          <w:bCs/>
        </w:rPr>
        <w:t>6. A határrendészeti tevékenység helyzete</w:t>
      </w:r>
      <w:r w:rsidR="00EA4A21" w:rsidRPr="00452323">
        <w:rPr>
          <w:b/>
          <w:bCs/>
        </w:rPr>
        <w:t>.</w:t>
      </w:r>
    </w:p>
    <w:p w14:paraId="02BE4C12" w14:textId="68DD253D" w:rsidR="00D03F12" w:rsidRDefault="0057645D" w:rsidP="00915872">
      <w:pPr>
        <w:jc w:val="both"/>
        <w:rPr>
          <w:bCs/>
          <w:iCs/>
        </w:rPr>
      </w:pPr>
      <w:r w:rsidRPr="0057645D">
        <w:rPr>
          <w:bCs/>
          <w:iCs/>
        </w:rPr>
        <w:t xml:space="preserve">A 2024. évben a közterületi állomány minden hónapban egy alkalommal a szakhatóságokkal közösen tartott ellenőrzést az illetékességi területen. Az Ideiglenes Útlevélkezelői Csoport megerősítésére 19 alkalommal 34 főt, a </w:t>
      </w:r>
      <w:proofErr w:type="spellStart"/>
      <w:r w:rsidRPr="0057645D">
        <w:rPr>
          <w:bCs/>
          <w:iCs/>
        </w:rPr>
        <w:t>bilateriális</w:t>
      </w:r>
      <w:proofErr w:type="spellEnd"/>
      <w:r w:rsidRPr="0057645D">
        <w:rPr>
          <w:bCs/>
          <w:iCs/>
        </w:rPr>
        <w:t xml:space="preserve"> szerződés alapján Szerbiába 3 főt, </w:t>
      </w:r>
      <w:proofErr w:type="spellStart"/>
      <w:r w:rsidRPr="0057645D">
        <w:rPr>
          <w:bCs/>
          <w:iCs/>
        </w:rPr>
        <w:t>Frontex</w:t>
      </w:r>
      <w:proofErr w:type="spellEnd"/>
      <w:r w:rsidRPr="0057645D">
        <w:rPr>
          <w:bCs/>
          <w:iCs/>
        </w:rPr>
        <w:t xml:space="preserve"> </w:t>
      </w:r>
      <w:r w:rsidRPr="0057645D">
        <w:rPr>
          <w:bCs/>
          <w:iCs/>
        </w:rPr>
        <w:lastRenderedPageBreak/>
        <w:t>feladatellátásra 2 hónap időtartamra 1 főt, összesen 38 főt biztosított a Siófoki Rendőrkapitányság</w:t>
      </w:r>
      <w:r w:rsidR="00237A88" w:rsidRPr="00F93C0E">
        <w:rPr>
          <w:bCs/>
          <w:iCs/>
        </w:rPr>
        <w:t>.</w:t>
      </w:r>
      <w:r w:rsidR="00787DD8">
        <w:rPr>
          <w:bCs/>
          <w:iCs/>
        </w:rPr>
        <w:t xml:space="preserve"> </w:t>
      </w:r>
      <w:r w:rsidR="00787DD8" w:rsidRPr="00787DD8">
        <w:rPr>
          <w:bCs/>
          <w:iCs/>
        </w:rPr>
        <w:t>Az illegális migráció visszaszorítását célzó mélységi ellenőrzéseket a közúti ellenőrzések elemeként rendszeren végzi a közterületi állomány</w:t>
      </w:r>
      <w:r w:rsidR="00787DD8">
        <w:rPr>
          <w:bCs/>
          <w:iCs/>
        </w:rPr>
        <w:t>.</w:t>
      </w:r>
    </w:p>
    <w:p w14:paraId="5B2CEB7D" w14:textId="77777777" w:rsidR="00A3217C" w:rsidRPr="00F93C0E" w:rsidRDefault="00A3217C" w:rsidP="00915872">
      <w:pPr>
        <w:jc w:val="both"/>
        <w:rPr>
          <w:bCs/>
          <w:iCs/>
        </w:rPr>
      </w:pPr>
    </w:p>
    <w:p w14:paraId="6957FF4E" w14:textId="77777777" w:rsidR="00915872" w:rsidRDefault="00915872" w:rsidP="00915872">
      <w:pPr>
        <w:jc w:val="center"/>
        <w:rPr>
          <w:b/>
        </w:rPr>
      </w:pPr>
    </w:p>
    <w:p w14:paraId="50D73968" w14:textId="0EF3A5B5" w:rsidR="00133419" w:rsidRDefault="00133419" w:rsidP="00915872">
      <w:pPr>
        <w:jc w:val="center"/>
        <w:rPr>
          <w:b/>
        </w:rPr>
      </w:pPr>
      <w:r w:rsidRPr="00F93C0E">
        <w:rPr>
          <w:b/>
        </w:rPr>
        <w:t xml:space="preserve">II. </w:t>
      </w:r>
      <w:r w:rsidR="00DA0046" w:rsidRPr="00F93C0E">
        <w:rPr>
          <w:b/>
        </w:rPr>
        <w:t>A Siófoki Rendőrkapitányság</w:t>
      </w:r>
      <w:r w:rsidRPr="00F93C0E">
        <w:rPr>
          <w:b/>
        </w:rPr>
        <w:t xml:space="preserve"> által a közbiztonság érdekében tett intézkedések és az azzal kapcsolatos feladatok</w:t>
      </w:r>
    </w:p>
    <w:p w14:paraId="3428BA57" w14:textId="77777777" w:rsidR="00915872" w:rsidRPr="00F93C0E" w:rsidRDefault="00915872" w:rsidP="00915872">
      <w:pPr>
        <w:jc w:val="center"/>
        <w:rPr>
          <w:b/>
        </w:rPr>
      </w:pPr>
    </w:p>
    <w:p w14:paraId="10B9284F" w14:textId="35073EF5" w:rsidR="00EA2E6B" w:rsidRPr="00F93C0E" w:rsidRDefault="00133419" w:rsidP="00915872">
      <w:pPr>
        <w:jc w:val="both"/>
        <w:rPr>
          <w:b/>
          <w:bCs/>
        </w:rPr>
      </w:pPr>
      <w:r w:rsidRPr="00452323">
        <w:rPr>
          <w:b/>
          <w:bCs/>
        </w:rPr>
        <w:t xml:space="preserve">1. </w:t>
      </w:r>
      <w:r w:rsidR="00EA2E6B" w:rsidRPr="00452323">
        <w:rPr>
          <w:b/>
          <w:bCs/>
        </w:rPr>
        <w:t>A közterületi jelenlét mértéke, a közterületek, nyilvános helyek, valamint a kiemelt idegenforgalmi területek biztonsága</w:t>
      </w:r>
      <w:r w:rsidR="00EA4A21" w:rsidRPr="00452323">
        <w:rPr>
          <w:b/>
          <w:bCs/>
        </w:rPr>
        <w:t>.</w:t>
      </w:r>
    </w:p>
    <w:p w14:paraId="2C0976CC" w14:textId="5DFE2EC9" w:rsidR="00BE7524" w:rsidRPr="00F93C0E" w:rsidRDefault="00BE7524" w:rsidP="00915872">
      <w:pPr>
        <w:jc w:val="both"/>
        <w:rPr>
          <w:iCs/>
        </w:rPr>
      </w:pPr>
      <w:r w:rsidRPr="00F93C0E">
        <w:rPr>
          <w:iCs/>
        </w:rPr>
        <w:t>A 202</w:t>
      </w:r>
      <w:r w:rsidR="0057645D">
        <w:rPr>
          <w:iCs/>
        </w:rPr>
        <w:t>3</w:t>
      </w:r>
      <w:r w:rsidRPr="00F93C0E">
        <w:rPr>
          <w:iCs/>
        </w:rPr>
        <w:t xml:space="preserve">. évben összesen </w:t>
      </w:r>
      <w:r w:rsidR="0057645D">
        <w:rPr>
          <w:iCs/>
        </w:rPr>
        <w:t>78 120</w:t>
      </w:r>
      <w:r w:rsidRPr="00F93C0E">
        <w:rPr>
          <w:iCs/>
        </w:rPr>
        <w:t xml:space="preserve"> óra közterületi szolgálatot, míg a 202</w:t>
      </w:r>
      <w:r w:rsidR="0057645D">
        <w:rPr>
          <w:iCs/>
        </w:rPr>
        <w:t>4</w:t>
      </w:r>
      <w:r w:rsidRPr="00F93C0E">
        <w:rPr>
          <w:iCs/>
        </w:rPr>
        <w:t xml:space="preserve">. évben </w:t>
      </w:r>
      <w:r w:rsidR="0057645D">
        <w:rPr>
          <w:iCs/>
        </w:rPr>
        <w:t>77 148</w:t>
      </w:r>
      <w:r w:rsidRPr="00F93C0E">
        <w:rPr>
          <w:iCs/>
        </w:rPr>
        <w:t xml:space="preserve"> óra közterületi szolgálatot teljesített a Siófoki Rendőrkapitányság közterületi állománya, ami </w:t>
      </w:r>
      <w:r w:rsidR="0057645D">
        <w:rPr>
          <w:iCs/>
        </w:rPr>
        <w:t>972</w:t>
      </w:r>
      <w:r w:rsidRPr="00F93C0E">
        <w:rPr>
          <w:iCs/>
        </w:rPr>
        <w:t xml:space="preserve"> órával kevesebb a 202</w:t>
      </w:r>
      <w:r w:rsidR="0057645D">
        <w:rPr>
          <w:iCs/>
        </w:rPr>
        <w:t>3</w:t>
      </w:r>
      <w:r w:rsidRPr="00F93C0E">
        <w:rPr>
          <w:iCs/>
        </w:rPr>
        <w:t xml:space="preserve">. évhez képest. Az ideiglenes útlevélkezelői csoport, a </w:t>
      </w:r>
      <w:proofErr w:type="spellStart"/>
      <w:r w:rsidRPr="00F93C0E">
        <w:rPr>
          <w:iCs/>
        </w:rPr>
        <w:t>bilateriális</w:t>
      </w:r>
      <w:proofErr w:type="spellEnd"/>
      <w:r w:rsidRPr="00F93C0E">
        <w:rPr>
          <w:iCs/>
        </w:rPr>
        <w:t xml:space="preserve"> szerb és macedón kontingens, illetve a </w:t>
      </w:r>
      <w:proofErr w:type="spellStart"/>
      <w:r w:rsidRPr="00F93C0E">
        <w:rPr>
          <w:iCs/>
        </w:rPr>
        <w:t>Frontex</w:t>
      </w:r>
      <w:proofErr w:type="spellEnd"/>
      <w:r w:rsidRPr="00F93C0E">
        <w:rPr>
          <w:iCs/>
        </w:rPr>
        <w:t xml:space="preserve"> műveletek érdekében elvont helyi erők hiánya óriási terhet rótt a Siófoki Rendőrkapitányságra. Ezzel arányosan csökkent a közterületi óraszám.</w:t>
      </w:r>
    </w:p>
    <w:p w14:paraId="688CDF8A" w14:textId="77777777" w:rsidR="00915872" w:rsidRDefault="00915872" w:rsidP="00915872">
      <w:pPr>
        <w:jc w:val="both"/>
        <w:rPr>
          <w:iCs/>
        </w:rPr>
      </w:pPr>
    </w:p>
    <w:p w14:paraId="021F2E14" w14:textId="1581347E" w:rsidR="00BE7524" w:rsidRPr="00F93C0E" w:rsidRDefault="0057645D" w:rsidP="00915872">
      <w:pPr>
        <w:jc w:val="both"/>
        <w:rPr>
          <w:iCs/>
        </w:rPr>
      </w:pPr>
      <w:r w:rsidRPr="0057645D">
        <w:rPr>
          <w:iCs/>
        </w:rPr>
        <w:t>A fő feladatok a Siófoki Rendőrkapitányság illetékességi területéhez tartozó települések közrendjének, közbiztonságának fenntartása, a jogsértésekre történő azonnali reagálás és a közlekedési balesetek, bűncselekmények megelőzése voltak. E tekintetben a 2024. évben a közterületi állomány szemmel láthatóan jól kezelte az évek óta fennálló hajléktalan kérdést, ami a siófoki lakosok életében rendkívül szenzitív problémaként jelent meg. A közterületeken, nyilvános helyeken az év első időszakában folyamatosan ellenőrizte a problémás személyeket és minden szükséges intézkedést megtett annak érdekében, hogy humánusan, de a törvény kellő szigorával lépjen fel velük szemben</w:t>
      </w:r>
      <w:r w:rsidR="00BE7524" w:rsidRPr="00F93C0E">
        <w:rPr>
          <w:iCs/>
        </w:rPr>
        <w:t>.</w:t>
      </w:r>
    </w:p>
    <w:p w14:paraId="7993BFD3" w14:textId="77777777" w:rsidR="00915872" w:rsidRDefault="00915872" w:rsidP="00915872">
      <w:pPr>
        <w:jc w:val="both"/>
        <w:rPr>
          <w:iCs/>
        </w:rPr>
      </w:pPr>
    </w:p>
    <w:p w14:paraId="50787A85" w14:textId="04D74AC9" w:rsidR="009526D1" w:rsidRPr="00F93C0E" w:rsidRDefault="00BE7524" w:rsidP="00915872">
      <w:pPr>
        <w:jc w:val="both"/>
        <w:rPr>
          <w:iCs/>
        </w:rPr>
      </w:pPr>
      <w:r w:rsidRPr="00F93C0E">
        <w:rPr>
          <w:iCs/>
        </w:rPr>
        <w:t>A Petőfi sétányon lévő szórakozóhelyek és üzletek tulajdonosaival, valamint a város üzemeltetési csoportjával az együttműködés folyamatos volt.</w:t>
      </w:r>
      <w:r w:rsidR="00915872">
        <w:rPr>
          <w:iCs/>
        </w:rPr>
        <w:t xml:space="preserve"> </w:t>
      </w:r>
      <w:r w:rsidRPr="00F93C0E">
        <w:rPr>
          <w:iCs/>
        </w:rPr>
        <w:t>A Járási Közbiztonsági Egyeztető Fórumokon elhangzott felvetésekre és az állampolgári jelzésekre a Siófoki Rendőrkapitányság azonnal reagált. Jól működött az a rendszer, hogy a körzeti megbízotti csoportok mobiltelefonjára érkeztek a jelzések és információk, így felgyorsultak az intézkedési és reagálási folyamatok bizonyos ügyekben</w:t>
      </w:r>
      <w:r w:rsidR="009526D1" w:rsidRPr="00F93C0E">
        <w:rPr>
          <w:iCs/>
        </w:rPr>
        <w:t>.</w:t>
      </w:r>
    </w:p>
    <w:p w14:paraId="72A4B1CA" w14:textId="77777777" w:rsidR="00915872" w:rsidRDefault="00915872" w:rsidP="00915872">
      <w:pPr>
        <w:jc w:val="both"/>
        <w:rPr>
          <w:b/>
          <w:bCs/>
        </w:rPr>
      </w:pPr>
    </w:p>
    <w:p w14:paraId="2A4C1F5D" w14:textId="7BC93FE2" w:rsidR="00133419" w:rsidRPr="00F93C0E" w:rsidRDefault="00133419" w:rsidP="00915872">
      <w:pPr>
        <w:jc w:val="both"/>
        <w:rPr>
          <w:b/>
          <w:bCs/>
        </w:rPr>
      </w:pPr>
      <w:r w:rsidRPr="00452323">
        <w:rPr>
          <w:b/>
          <w:bCs/>
        </w:rPr>
        <w:t xml:space="preserve">2. A </w:t>
      </w:r>
      <w:proofErr w:type="spellStart"/>
      <w:r w:rsidRPr="00452323">
        <w:rPr>
          <w:b/>
          <w:bCs/>
        </w:rPr>
        <w:t>közrendvédelmi</w:t>
      </w:r>
      <w:proofErr w:type="spellEnd"/>
      <w:r w:rsidRPr="00452323">
        <w:rPr>
          <w:b/>
          <w:bCs/>
        </w:rPr>
        <w:t xml:space="preserve"> szolgálatteljesítés gyakorlata, a Készenléti Rendőrség megerősítő erőként történő szolgálatellátására vonatkozó adatok, az ezzel érintett települések megjelölése</w:t>
      </w:r>
      <w:r w:rsidR="00EA4A21" w:rsidRPr="00452323">
        <w:rPr>
          <w:b/>
          <w:bCs/>
        </w:rPr>
        <w:t>.</w:t>
      </w:r>
    </w:p>
    <w:p w14:paraId="10E5DA4E" w14:textId="28A9D0A2" w:rsidR="00A72F4B" w:rsidRPr="00F93C0E" w:rsidRDefault="00736DBB" w:rsidP="00915872">
      <w:pPr>
        <w:jc w:val="both"/>
        <w:rPr>
          <w:bCs/>
          <w:iCs/>
        </w:rPr>
      </w:pPr>
      <w:r w:rsidRPr="00736DBB">
        <w:rPr>
          <w:bCs/>
          <w:iCs/>
        </w:rPr>
        <w:t>A gépkocsizó járőrök által foganatosított intézkedések megoszlásáról általánosságban elmondható, hogy a turisztikai idényben az ügyeleti utasításra történő intézkedések száma háromszorosára emelkedett a 2024. év többi időszakához viszonyítva</w:t>
      </w:r>
      <w:r w:rsidR="00A72F4B" w:rsidRPr="00F93C0E">
        <w:rPr>
          <w:bCs/>
          <w:iCs/>
        </w:rPr>
        <w:t>.</w:t>
      </w:r>
    </w:p>
    <w:p w14:paraId="4D612A97" w14:textId="77777777" w:rsidR="00915872" w:rsidRDefault="00915872" w:rsidP="00915872">
      <w:pPr>
        <w:ind w:right="-1"/>
        <w:jc w:val="both"/>
        <w:rPr>
          <w:bCs/>
          <w:iCs/>
        </w:rPr>
      </w:pPr>
    </w:p>
    <w:p w14:paraId="0B6F5F35" w14:textId="28CB179E" w:rsidR="009526D1" w:rsidRPr="00F93C0E" w:rsidRDefault="00A72F4B" w:rsidP="00915872">
      <w:pPr>
        <w:ind w:right="-1"/>
        <w:jc w:val="both"/>
        <w:rPr>
          <w:bCs/>
          <w:iCs/>
        </w:rPr>
      </w:pPr>
      <w:r w:rsidRPr="00F93C0E">
        <w:rPr>
          <w:bCs/>
          <w:iCs/>
        </w:rPr>
        <w:t xml:space="preserve">A 2023. évben </w:t>
      </w:r>
      <w:r w:rsidR="00736DBB">
        <w:rPr>
          <w:bCs/>
          <w:iCs/>
        </w:rPr>
        <w:t>11</w:t>
      </w:r>
      <w:r w:rsidRPr="00F93C0E">
        <w:rPr>
          <w:bCs/>
          <w:iCs/>
        </w:rPr>
        <w:t>%-</w:t>
      </w:r>
      <w:proofErr w:type="spellStart"/>
      <w:r w:rsidRPr="00F93C0E">
        <w:rPr>
          <w:bCs/>
          <w:iCs/>
        </w:rPr>
        <w:t>kal</w:t>
      </w:r>
      <w:proofErr w:type="spellEnd"/>
      <w:r w:rsidRPr="00F93C0E">
        <w:rPr>
          <w:bCs/>
          <w:iCs/>
        </w:rPr>
        <w:t xml:space="preserve"> </w:t>
      </w:r>
      <w:r w:rsidR="00D81B9A">
        <w:rPr>
          <w:bCs/>
          <w:iCs/>
        </w:rPr>
        <w:t>(1</w:t>
      </w:r>
      <w:r w:rsidR="00736DBB">
        <w:rPr>
          <w:bCs/>
          <w:iCs/>
        </w:rPr>
        <w:t>667</w:t>
      </w:r>
      <w:r w:rsidR="00D81B9A">
        <w:rPr>
          <w:bCs/>
          <w:iCs/>
        </w:rPr>
        <w:t xml:space="preserve">-ről </w:t>
      </w:r>
      <w:r w:rsidR="00736DBB">
        <w:rPr>
          <w:bCs/>
          <w:iCs/>
        </w:rPr>
        <w:t>1482</w:t>
      </w:r>
      <w:r w:rsidR="00D81B9A">
        <w:rPr>
          <w:bCs/>
          <w:iCs/>
        </w:rPr>
        <w:t xml:space="preserve">-re) </w:t>
      </w:r>
      <w:r w:rsidR="00736DBB">
        <w:rPr>
          <w:bCs/>
          <w:iCs/>
        </w:rPr>
        <w:t>kevesebb</w:t>
      </w:r>
      <w:r w:rsidRPr="00F93C0E">
        <w:rPr>
          <w:bCs/>
          <w:iCs/>
        </w:rPr>
        <w:t xml:space="preserve"> szabálysértési feljelentést rögzített a közterületi állomány. A helyszíni bírságok száma </w:t>
      </w:r>
      <w:r w:rsidR="00736DBB">
        <w:rPr>
          <w:bCs/>
          <w:iCs/>
        </w:rPr>
        <w:t>1,</w:t>
      </w:r>
      <w:r w:rsidRPr="00F93C0E">
        <w:rPr>
          <w:bCs/>
          <w:iCs/>
        </w:rPr>
        <w:t>4%-</w:t>
      </w:r>
      <w:proofErr w:type="spellStart"/>
      <w:r w:rsidRPr="00F93C0E">
        <w:rPr>
          <w:bCs/>
          <w:iCs/>
        </w:rPr>
        <w:t>kal</w:t>
      </w:r>
      <w:proofErr w:type="spellEnd"/>
      <w:r w:rsidR="00D81B9A">
        <w:rPr>
          <w:bCs/>
          <w:iCs/>
        </w:rPr>
        <w:t xml:space="preserve"> (</w:t>
      </w:r>
      <w:r w:rsidR="00736DBB">
        <w:rPr>
          <w:bCs/>
          <w:iCs/>
        </w:rPr>
        <w:t>4023</w:t>
      </w:r>
      <w:r w:rsidR="00D81B9A">
        <w:rPr>
          <w:bCs/>
          <w:iCs/>
        </w:rPr>
        <w:t>-ról 40</w:t>
      </w:r>
      <w:r w:rsidR="00736DBB">
        <w:rPr>
          <w:bCs/>
          <w:iCs/>
        </w:rPr>
        <w:t>81</w:t>
      </w:r>
      <w:r w:rsidR="00D81B9A">
        <w:rPr>
          <w:bCs/>
          <w:iCs/>
        </w:rPr>
        <w:t>-r</w:t>
      </w:r>
      <w:r w:rsidR="00736DBB">
        <w:rPr>
          <w:bCs/>
          <w:iCs/>
        </w:rPr>
        <w:t>e</w:t>
      </w:r>
      <w:r w:rsidR="00D81B9A">
        <w:rPr>
          <w:bCs/>
          <w:iCs/>
        </w:rPr>
        <w:t>)</w:t>
      </w:r>
      <w:r w:rsidR="000F7664">
        <w:rPr>
          <w:bCs/>
          <w:iCs/>
        </w:rPr>
        <w:t xml:space="preserve"> növekedett</w:t>
      </w:r>
      <w:r w:rsidRPr="00F93C0E">
        <w:rPr>
          <w:bCs/>
          <w:iCs/>
        </w:rPr>
        <w:t xml:space="preserve">, a büntetőfeljelentések száma </w:t>
      </w:r>
      <w:r w:rsidR="00736DBB">
        <w:rPr>
          <w:bCs/>
          <w:iCs/>
        </w:rPr>
        <w:t>11</w:t>
      </w:r>
      <w:r w:rsidRPr="00F93C0E">
        <w:rPr>
          <w:bCs/>
          <w:iCs/>
        </w:rPr>
        <w:t>,7%-</w:t>
      </w:r>
      <w:proofErr w:type="spellStart"/>
      <w:r w:rsidRPr="00F93C0E">
        <w:rPr>
          <w:bCs/>
          <w:iCs/>
        </w:rPr>
        <w:t>kal</w:t>
      </w:r>
      <w:proofErr w:type="spellEnd"/>
      <w:r w:rsidRPr="00F93C0E">
        <w:rPr>
          <w:bCs/>
          <w:iCs/>
        </w:rPr>
        <w:t xml:space="preserve"> </w:t>
      </w:r>
      <w:r w:rsidR="00D81B9A">
        <w:rPr>
          <w:bCs/>
          <w:iCs/>
        </w:rPr>
        <w:t>(</w:t>
      </w:r>
      <w:r w:rsidR="00736DBB">
        <w:rPr>
          <w:bCs/>
          <w:iCs/>
        </w:rPr>
        <w:t>204</w:t>
      </w:r>
      <w:r w:rsidR="00D81B9A">
        <w:rPr>
          <w:bCs/>
          <w:iCs/>
        </w:rPr>
        <w:t xml:space="preserve">-ről </w:t>
      </w:r>
      <w:r w:rsidR="00736DBB">
        <w:rPr>
          <w:bCs/>
          <w:iCs/>
        </w:rPr>
        <w:t>180</w:t>
      </w:r>
      <w:r w:rsidR="00D81B9A">
        <w:rPr>
          <w:bCs/>
          <w:iCs/>
        </w:rPr>
        <w:t>-r</w:t>
      </w:r>
      <w:r w:rsidR="00736DBB">
        <w:rPr>
          <w:bCs/>
          <w:iCs/>
        </w:rPr>
        <w:t>a</w:t>
      </w:r>
      <w:r w:rsidR="00D81B9A">
        <w:rPr>
          <w:bCs/>
          <w:iCs/>
        </w:rPr>
        <w:t xml:space="preserve">) </w:t>
      </w:r>
      <w:r w:rsidR="00736DBB">
        <w:rPr>
          <w:bCs/>
          <w:iCs/>
        </w:rPr>
        <w:t>csökkent</w:t>
      </w:r>
      <w:r w:rsidR="009526D1" w:rsidRPr="00F93C0E">
        <w:rPr>
          <w:bCs/>
          <w:iCs/>
        </w:rPr>
        <w:t>.</w:t>
      </w:r>
    </w:p>
    <w:p w14:paraId="01761E4F" w14:textId="77777777" w:rsidR="00E32925" w:rsidRPr="00F93C0E" w:rsidRDefault="00E32925" w:rsidP="00915872">
      <w:pPr>
        <w:ind w:right="-1"/>
        <w:jc w:val="both"/>
        <w:rPr>
          <w:bCs/>
          <w:iCs/>
        </w:rPr>
      </w:pPr>
      <w:r w:rsidRPr="00F93C0E">
        <w:rPr>
          <w:bCs/>
          <w:iCs/>
        </w:rPr>
        <w:t>A Siófoki Rendőrkapitányság területén a Készenléti Rendőrség állománya a szolgálatát fegyelmezetten, szakmailag felkészülten látta el. A Készenléti Rendőrség lovas és kutyás járőregységei jelenlétükkel és állampolgárbarát fellépésükkel hozzájárultak a rendőrség és azon belül is Siófoki Rendőrkapitányság pozitív megítéléséhez. A Készenléti Rendőrség állománya rendszeresen részt vett a Petőfi sétány biztosításában, valamint a közterületi szolgálatok megerősítésében.</w:t>
      </w:r>
    </w:p>
    <w:p w14:paraId="727AD637" w14:textId="77777777" w:rsidR="00915872" w:rsidRDefault="00915872" w:rsidP="00915872">
      <w:pPr>
        <w:ind w:right="-1"/>
        <w:jc w:val="both"/>
        <w:rPr>
          <w:bCs/>
          <w:iCs/>
        </w:rPr>
      </w:pPr>
    </w:p>
    <w:p w14:paraId="7F6A80E9" w14:textId="5F074DDE" w:rsidR="009526D1" w:rsidRPr="00F93C0E" w:rsidRDefault="00E32925" w:rsidP="00915872">
      <w:pPr>
        <w:ind w:right="-1"/>
        <w:jc w:val="both"/>
        <w:rPr>
          <w:bCs/>
          <w:iCs/>
        </w:rPr>
      </w:pPr>
      <w:r w:rsidRPr="00F93C0E">
        <w:rPr>
          <w:bCs/>
          <w:iCs/>
        </w:rPr>
        <w:t>A megerősítésként érkezett állomány szűrő-kutató tevékenységet is végzett</w:t>
      </w:r>
      <w:r w:rsidR="00ED4065">
        <w:rPr>
          <w:bCs/>
          <w:iCs/>
        </w:rPr>
        <w:t>.</w:t>
      </w:r>
      <w:r w:rsidRPr="00F93C0E">
        <w:rPr>
          <w:bCs/>
          <w:iCs/>
        </w:rPr>
        <w:t xml:space="preserve"> Az érkező állomány között sokan a Siófoki Rendőrkapitányság volt munkatársai, így közvetlen kapcsolat alakult ki a két szervezeti egység dolgozói között</w:t>
      </w:r>
      <w:r w:rsidR="009526D1" w:rsidRPr="00F93C0E">
        <w:rPr>
          <w:bCs/>
          <w:iCs/>
        </w:rPr>
        <w:t>.</w:t>
      </w:r>
    </w:p>
    <w:p w14:paraId="736AE22A" w14:textId="5B33C596" w:rsidR="00133419" w:rsidRPr="00F93C0E" w:rsidRDefault="00133419" w:rsidP="00915872">
      <w:pPr>
        <w:jc w:val="both"/>
        <w:rPr>
          <w:b/>
          <w:bCs/>
        </w:rPr>
      </w:pPr>
      <w:r w:rsidRPr="00452323">
        <w:rPr>
          <w:b/>
          <w:bCs/>
        </w:rPr>
        <w:lastRenderedPageBreak/>
        <w:t>3. A rendezvénybiztosítások</w:t>
      </w:r>
      <w:r w:rsidR="00EA4A21" w:rsidRPr="00452323">
        <w:rPr>
          <w:b/>
          <w:bCs/>
        </w:rPr>
        <w:t>.</w:t>
      </w:r>
    </w:p>
    <w:p w14:paraId="66735161" w14:textId="720F77EA" w:rsidR="00133419" w:rsidRDefault="00DA46C5" w:rsidP="00915872">
      <w:pPr>
        <w:jc w:val="both"/>
      </w:pPr>
      <w:r w:rsidRPr="00DA46C5">
        <w:t>A Siófoki Rendőrkapitányság illetékességi területén a 2024. évben 21 a gyülekezési jog hatálya alá tartozó rendezvényt jelentettek be, amik rendőri biztosítást indokoltak. A biztosítások során századszintű összevonás nem történt</w:t>
      </w:r>
      <w:r w:rsidR="009A3E91" w:rsidRPr="00F93C0E">
        <w:t>.</w:t>
      </w:r>
      <w:r w:rsidR="00E33043">
        <w:t xml:space="preserve"> A 2024. évben </w:t>
      </w:r>
      <w:r w:rsidR="00E33043" w:rsidRPr="00E33043">
        <w:t>minősített 7 kézilabda 1 labdarúgó mérkőzés, 4 egyéb rendezvény biztosítás</w:t>
      </w:r>
      <w:r w:rsidR="00E33043">
        <w:t>a történt.</w:t>
      </w:r>
    </w:p>
    <w:p w14:paraId="4DA4A39E" w14:textId="77777777" w:rsidR="00E33043" w:rsidRPr="00F93C0E" w:rsidRDefault="00E33043" w:rsidP="00915872">
      <w:pPr>
        <w:jc w:val="both"/>
      </w:pPr>
    </w:p>
    <w:p w14:paraId="3E01C289" w14:textId="02AC5BF1" w:rsidR="009526D1" w:rsidRPr="00F93C0E" w:rsidRDefault="00133419" w:rsidP="00915872">
      <w:pPr>
        <w:jc w:val="both"/>
        <w:rPr>
          <w:b/>
          <w:bCs/>
        </w:rPr>
      </w:pPr>
      <w:r w:rsidRPr="00452323">
        <w:rPr>
          <w:b/>
          <w:bCs/>
        </w:rPr>
        <w:t>4. Az esetlegesen bekövetkezett katasztrófa-, illetve veszélyhelyzettel kapcsolatban végrehajtott rendőri feladatok</w:t>
      </w:r>
      <w:r w:rsidR="00EA4A21" w:rsidRPr="00452323">
        <w:rPr>
          <w:b/>
          <w:bCs/>
        </w:rPr>
        <w:t>.</w:t>
      </w:r>
    </w:p>
    <w:p w14:paraId="7105D445" w14:textId="43F30F39" w:rsidR="009A3E91" w:rsidRPr="00F93C0E" w:rsidRDefault="00E32925" w:rsidP="00915872">
      <w:pPr>
        <w:jc w:val="both"/>
      </w:pPr>
      <w:r w:rsidRPr="00F93C0E">
        <w:t>A 202</w:t>
      </w:r>
      <w:r w:rsidR="00BA1814">
        <w:t>4</w:t>
      </w:r>
      <w:r w:rsidRPr="00F93C0E">
        <w:t>. évben katasztrófahelyzetek kezelésével kapcsolatos feladat nem volt. A védelmi igazgatási feladatok koordinálását - megbízás alapján - a Siófoki Rendőrkapitányság kiemelt főelőadója látta el</w:t>
      </w:r>
      <w:r w:rsidR="009526D1" w:rsidRPr="00F93C0E">
        <w:t>.</w:t>
      </w:r>
    </w:p>
    <w:p w14:paraId="66AD7D48" w14:textId="77777777" w:rsidR="00915872" w:rsidRDefault="00915872" w:rsidP="00915872">
      <w:pPr>
        <w:jc w:val="both"/>
        <w:rPr>
          <w:b/>
          <w:bCs/>
        </w:rPr>
      </w:pPr>
    </w:p>
    <w:p w14:paraId="2056DA9B" w14:textId="1626B9AA" w:rsidR="00133419" w:rsidRPr="00F93C0E" w:rsidRDefault="00133419" w:rsidP="00915872">
      <w:pPr>
        <w:jc w:val="both"/>
        <w:rPr>
          <w:b/>
          <w:bCs/>
        </w:rPr>
      </w:pPr>
      <w:r w:rsidRPr="00452323">
        <w:rPr>
          <w:b/>
          <w:bCs/>
        </w:rPr>
        <w:t>5. A körzeti megbízotti státuszok feltöltötts</w:t>
      </w:r>
      <w:r w:rsidR="00B87D37" w:rsidRPr="00452323">
        <w:rPr>
          <w:b/>
          <w:bCs/>
        </w:rPr>
        <w:t>ége és tevékenységük értékelése</w:t>
      </w:r>
      <w:r w:rsidR="00EA4A21" w:rsidRPr="00452323">
        <w:rPr>
          <w:b/>
          <w:bCs/>
        </w:rPr>
        <w:t>.</w:t>
      </w:r>
    </w:p>
    <w:p w14:paraId="468949C6" w14:textId="3A89E94C" w:rsidR="00E32925" w:rsidRPr="00F93C0E" w:rsidRDefault="00E32925" w:rsidP="00915872">
      <w:pPr>
        <w:jc w:val="both"/>
        <w:rPr>
          <w:iCs/>
        </w:rPr>
      </w:pPr>
      <w:r w:rsidRPr="00F93C0E">
        <w:rPr>
          <w:iCs/>
        </w:rPr>
        <w:t>A Siófoki Rendőrkapitányságon a 39 (3 fő tiszthelyettes csoportparancsnok, 36 fő tiszthelyettes) rendszeresített körzeti megbízotti státuszból 202</w:t>
      </w:r>
      <w:r w:rsidR="00BA1814">
        <w:rPr>
          <w:iCs/>
        </w:rPr>
        <w:t>4</w:t>
      </w:r>
      <w:r w:rsidRPr="00F93C0E">
        <w:rPr>
          <w:iCs/>
        </w:rPr>
        <w:t xml:space="preserve">. december 31-i napon </w:t>
      </w:r>
      <w:r w:rsidR="00BA1814">
        <w:rPr>
          <w:iCs/>
        </w:rPr>
        <w:t>6</w:t>
      </w:r>
      <w:r w:rsidRPr="00F93C0E">
        <w:rPr>
          <w:iCs/>
        </w:rPr>
        <w:t xml:space="preserve"> volt betöltetlen. A státuszok betöltésére folyamatos volt a törekvés, a szaktanfolyami végzettséget követően az agilis, kellő szakmai tudással rendelkező fiataloknak motivációt jelentett a megbízás intézménye és kinevezési feltétel hiányában is ez a módszer lett alkalmazva a leghatékonyabban. A körzeti megbízottak távozása családi okok, magánéleti események miatt történt.</w:t>
      </w:r>
    </w:p>
    <w:p w14:paraId="6592176D" w14:textId="77777777" w:rsidR="00915872" w:rsidRDefault="00915872" w:rsidP="00915872">
      <w:pPr>
        <w:jc w:val="both"/>
        <w:rPr>
          <w:iCs/>
        </w:rPr>
      </w:pPr>
    </w:p>
    <w:p w14:paraId="3F0D3716" w14:textId="04D11EAA" w:rsidR="00133419" w:rsidRPr="00F93C0E" w:rsidRDefault="00E32925" w:rsidP="00915872">
      <w:pPr>
        <w:jc w:val="both"/>
        <w:rPr>
          <w:iCs/>
        </w:rPr>
      </w:pPr>
      <w:r w:rsidRPr="00F93C0E">
        <w:rPr>
          <w:iCs/>
        </w:rPr>
        <w:t>Az illetékességi területen 5 KMB csoport működik, amik közül a Közrendvédelmi Osztályon 18 fő körzeti megbízottal és 3 fő körzeti megbízott csoportparancsnokkal 3 KMB csoport, a Tabi Rendőrősön 8 fővel és a Balatonföldvári Rendőrőrsön 10 fővel 1-1 KMB csoport került kialakításra. A KMB csoportok kialakítása révén valamennyi szervezeti egységnél biztosított volt a 24 órás rendőri jelenlét.</w:t>
      </w:r>
      <w:r w:rsidR="00133419" w:rsidRPr="00F93C0E">
        <w:rPr>
          <w:iCs/>
        </w:rPr>
        <w:t xml:space="preserve"> </w:t>
      </w:r>
    </w:p>
    <w:p w14:paraId="63F44B8F" w14:textId="77777777" w:rsidR="00915872" w:rsidRDefault="00915872" w:rsidP="00915872">
      <w:pPr>
        <w:jc w:val="both"/>
        <w:rPr>
          <w:b/>
          <w:bCs/>
        </w:rPr>
      </w:pPr>
    </w:p>
    <w:p w14:paraId="79072B78" w14:textId="6F8F3515" w:rsidR="00133419" w:rsidRPr="00F93C0E" w:rsidRDefault="00133419" w:rsidP="00915872">
      <w:pPr>
        <w:jc w:val="both"/>
        <w:rPr>
          <w:b/>
          <w:bCs/>
        </w:rPr>
      </w:pPr>
      <w:r w:rsidRPr="00452323">
        <w:rPr>
          <w:b/>
          <w:bCs/>
        </w:rPr>
        <w:t>6. Az ügyeleti tevékenység, a tevékenység-irányítási központ működése</w:t>
      </w:r>
      <w:r w:rsidR="00EA4A21" w:rsidRPr="00452323">
        <w:rPr>
          <w:b/>
          <w:bCs/>
        </w:rPr>
        <w:t>.</w:t>
      </w:r>
    </w:p>
    <w:p w14:paraId="231B8AB0" w14:textId="75821953" w:rsidR="00133419" w:rsidRPr="00F93C0E" w:rsidRDefault="009526D1" w:rsidP="00915872">
      <w:pPr>
        <w:jc w:val="both"/>
        <w:rPr>
          <w:iCs/>
        </w:rPr>
      </w:pPr>
      <w:r w:rsidRPr="00F93C0E">
        <w:rPr>
          <w:iCs/>
        </w:rPr>
        <w:t>A helyszíni intézkedések jog-, illetve szakszerűségének biztosításához hozzájárul az intézkedő rendőrök szolgálat közbeni közvetlen irányítását végrehajtó Tevékenység-irányítási Központ ügyeletesének az intézkedés eredményes befejezését elősegítő szakmai iránymutatása. Az ügyeleti küldéseknek az átlag reagálási ideje 1</w:t>
      </w:r>
      <w:r w:rsidR="00BA1814">
        <w:rPr>
          <w:iCs/>
        </w:rPr>
        <w:t>0</w:t>
      </w:r>
      <w:r w:rsidRPr="00F93C0E">
        <w:rPr>
          <w:iCs/>
        </w:rPr>
        <w:t xml:space="preserve"> perc </w:t>
      </w:r>
      <w:r w:rsidR="00BA1814">
        <w:rPr>
          <w:iCs/>
        </w:rPr>
        <w:t>40</w:t>
      </w:r>
      <w:r w:rsidRPr="00F93C0E">
        <w:rPr>
          <w:iCs/>
        </w:rPr>
        <w:t xml:space="preserve"> másodperc (</w:t>
      </w:r>
      <w:r w:rsidR="004F7390" w:rsidRPr="00F93C0E">
        <w:rPr>
          <w:iCs/>
        </w:rPr>
        <w:t xml:space="preserve">a </w:t>
      </w:r>
      <w:r w:rsidRPr="00F93C0E">
        <w:rPr>
          <w:iCs/>
        </w:rPr>
        <w:t>202</w:t>
      </w:r>
      <w:r w:rsidR="00BA1814">
        <w:rPr>
          <w:iCs/>
        </w:rPr>
        <w:t>3</w:t>
      </w:r>
      <w:r w:rsidRPr="00F93C0E">
        <w:rPr>
          <w:iCs/>
        </w:rPr>
        <w:t>. év</w:t>
      </w:r>
      <w:r w:rsidR="004F7390" w:rsidRPr="00F93C0E">
        <w:rPr>
          <w:iCs/>
        </w:rPr>
        <w:t>ben</w:t>
      </w:r>
      <w:r w:rsidRPr="00F93C0E">
        <w:rPr>
          <w:iCs/>
        </w:rPr>
        <w:t xml:space="preserve"> 11 perc </w:t>
      </w:r>
      <w:r w:rsidR="001B7ED5" w:rsidRPr="00F93C0E">
        <w:rPr>
          <w:iCs/>
        </w:rPr>
        <w:t>3</w:t>
      </w:r>
      <w:r w:rsidR="00BA1814">
        <w:rPr>
          <w:iCs/>
        </w:rPr>
        <w:t>2</w:t>
      </w:r>
      <w:r w:rsidRPr="00F93C0E">
        <w:rPr>
          <w:iCs/>
        </w:rPr>
        <w:t xml:space="preserve"> másodperc) volt</w:t>
      </w:r>
      <w:r w:rsidR="00133419" w:rsidRPr="00F93C0E">
        <w:rPr>
          <w:iCs/>
        </w:rPr>
        <w:t>.</w:t>
      </w:r>
    </w:p>
    <w:p w14:paraId="443863E9" w14:textId="77777777" w:rsidR="00915872" w:rsidRDefault="00915872" w:rsidP="00915872">
      <w:pPr>
        <w:jc w:val="both"/>
        <w:rPr>
          <w:b/>
          <w:bCs/>
        </w:rPr>
      </w:pPr>
    </w:p>
    <w:p w14:paraId="72A45195" w14:textId="1EABE9E3" w:rsidR="003F2AAD" w:rsidRPr="00F93C0E" w:rsidRDefault="00133419" w:rsidP="00915872">
      <w:pPr>
        <w:jc w:val="both"/>
        <w:rPr>
          <w:b/>
          <w:bCs/>
        </w:rPr>
      </w:pPr>
      <w:r w:rsidRPr="00452323">
        <w:rPr>
          <w:b/>
          <w:bCs/>
        </w:rPr>
        <w:t>7. Az igazgatásrendészeti tevékenység</w:t>
      </w:r>
      <w:r w:rsidR="00EA4A21" w:rsidRPr="00452323">
        <w:rPr>
          <w:b/>
          <w:bCs/>
        </w:rPr>
        <w:t>.</w:t>
      </w:r>
    </w:p>
    <w:p w14:paraId="1EAA0451" w14:textId="47132414" w:rsidR="001B7ED5" w:rsidRPr="00F93C0E" w:rsidRDefault="001B7ED5" w:rsidP="00915872">
      <w:pPr>
        <w:jc w:val="both"/>
        <w:rPr>
          <w:bCs/>
          <w:iCs/>
        </w:rPr>
      </w:pPr>
      <w:r w:rsidRPr="00F93C0E">
        <w:rPr>
          <w:bCs/>
          <w:iCs/>
        </w:rPr>
        <w:t xml:space="preserve">A rendőrség hatáskörébe tartozó iktatott szabálysértési ügyek száma </w:t>
      </w:r>
      <w:r w:rsidR="004056EA">
        <w:rPr>
          <w:bCs/>
          <w:iCs/>
        </w:rPr>
        <w:t>23</w:t>
      </w:r>
      <w:r w:rsidRPr="00F93C0E">
        <w:rPr>
          <w:bCs/>
          <w:iCs/>
        </w:rPr>
        <w:t>,</w:t>
      </w:r>
      <w:r w:rsidR="004056EA">
        <w:rPr>
          <w:bCs/>
          <w:iCs/>
        </w:rPr>
        <w:t>11</w:t>
      </w:r>
      <w:r w:rsidRPr="00F93C0E">
        <w:rPr>
          <w:bCs/>
          <w:iCs/>
        </w:rPr>
        <w:t>%-</w:t>
      </w:r>
      <w:proofErr w:type="spellStart"/>
      <w:r w:rsidRPr="00F93C0E">
        <w:rPr>
          <w:bCs/>
          <w:iCs/>
        </w:rPr>
        <w:t>kal</w:t>
      </w:r>
      <w:proofErr w:type="spellEnd"/>
      <w:r w:rsidR="004056EA">
        <w:rPr>
          <w:bCs/>
          <w:iCs/>
        </w:rPr>
        <w:t xml:space="preserve"> csökkent</w:t>
      </w:r>
      <w:r w:rsidRPr="00F93C0E">
        <w:rPr>
          <w:bCs/>
          <w:iCs/>
        </w:rPr>
        <w:t>. Az eljárás alá vontak 8</w:t>
      </w:r>
      <w:r w:rsidR="004056EA">
        <w:rPr>
          <w:bCs/>
          <w:iCs/>
        </w:rPr>
        <w:t>3</w:t>
      </w:r>
      <w:r w:rsidRPr="00F93C0E">
        <w:rPr>
          <w:bCs/>
          <w:iCs/>
        </w:rPr>
        <w:t>,</w:t>
      </w:r>
      <w:r w:rsidR="004056EA">
        <w:rPr>
          <w:bCs/>
          <w:iCs/>
        </w:rPr>
        <w:t>62</w:t>
      </w:r>
      <w:r w:rsidRPr="00F93C0E">
        <w:rPr>
          <w:bCs/>
          <w:iCs/>
        </w:rPr>
        <w:t>%-</w:t>
      </w:r>
      <w:proofErr w:type="gramStart"/>
      <w:r w:rsidRPr="00F93C0E">
        <w:rPr>
          <w:bCs/>
          <w:iCs/>
        </w:rPr>
        <w:t>a</w:t>
      </w:r>
      <w:proofErr w:type="gramEnd"/>
      <w:r w:rsidRPr="00F93C0E">
        <w:rPr>
          <w:bCs/>
          <w:iCs/>
        </w:rPr>
        <w:t xml:space="preserve"> ellen közlekedési szabálysértés, </w:t>
      </w:r>
      <w:r w:rsidR="004056EA">
        <w:rPr>
          <w:bCs/>
          <w:iCs/>
        </w:rPr>
        <w:t>16,37</w:t>
      </w:r>
      <w:r w:rsidRPr="00F93C0E">
        <w:rPr>
          <w:bCs/>
          <w:iCs/>
        </w:rPr>
        <w:t xml:space="preserve">%-a ellen </w:t>
      </w:r>
      <w:proofErr w:type="spellStart"/>
      <w:r w:rsidRPr="00F93C0E">
        <w:rPr>
          <w:bCs/>
          <w:iCs/>
        </w:rPr>
        <w:t>közrendvédelmi</w:t>
      </w:r>
      <w:proofErr w:type="spellEnd"/>
      <w:r w:rsidRPr="00F93C0E">
        <w:rPr>
          <w:bCs/>
          <w:iCs/>
        </w:rPr>
        <w:t xml:space="preserve"> szabálysértés elkövetése miatt indult eljárás. A 202</w:t>
      </w:r>
      <w:r w:rsidR="004056EA">
        <w:rPr>
          <w:bCs/>
          <w:iCs/>
        </w:rPr>
        <w:t>3</w:t>
      </w:r>
      <w:r w:rsidRPr="00F93C0E">
        <w:rPr>
          <w:bCs/>
          <w:iCs/>
        </w:rPr>
        <w:t>. évben a közlekedési szabálysértések az ügyek 8</w:t>
      </w:r>
      <w:r w:rsidR="004056EA">
        <w:rPr>
          <w:bCs/>
          <w:iCs/>
        </w:rPr>
        <w:t>4</w:t>
      </w:r>
      <w:r w:rsidRPr="00F93C0E">
        <w:rPr>
          <w:bCs/>
          <w:iCs/>
        </w:rPr>
        <w:t>,</w:t>
      </w:r>
      <w:r w:rsidR="004056EA">
        <w:rPr>
          <w:bCs/>
          <w:iCs/>
        </w:rPr>
        <w:t>18</w:t>
      </w:r>
      <w:r w:rsidRPr="00F93C0E">
        <w:rPr>
          <w:bCs/>
          <w:iCs/>
        </w:rPr>
        <w:t>%-át alkották.</w:t>
      </w:r>
    </w:p>
    <w:p w14:paraId="2FC4C70D" w14:textId="77777777" w:rsidR="00915872" w:rsidRDefault="00915872" w:rsidP="00915872">
      <w:pPr>
        <w:jc w:val="both"/>
        <w:rPr>
          <w:bCs/>
          <w:iCs/>
        </w:rPr>
      </w:pPr>
    </w:p>
    <w:p w14:paraId="297F34A9" w14:textId="23C80328" w:rsidR="001B7ED5" w:rsidRPr="00F93C0E" w:rsidRDefault="001B7ED5" w:rsidP="00915872">
      <w:pPr>
        <w:jc w:val="both"/>
        <w:rPr>
          <w:bCs/>
          <w:iCs/>
        </w:rPr>
      </w:pPr>
      <w:r w:rsidRPr="00F93C0E">
        <w:rPr>
          <w:bCs/>
          <w:iCs/>
        </w:rPr>
        <w:t>A kisebb súlyú közlekedési szabálysértések aránya a kiemelt közlekedési szabálysértésekhez képest magas (80,</w:t>
      </w:r>
      <w:r w:rsidR="004056EA">
        <w:rPr>
          <w:bCs/>
          <w:iCs/>
        </w:rPr>
        <w:t>42</w:t>
      </w:r>
      <w:r w:rsidRPr="00F93C0E">
        <w:rPr>
          <w:bCs/>
          <w:iCs/>
        </w:rPr>
        <w:t>%). A 202</w:t>
      </w:r>
      <w:r w:rsidR="004056EA">
        <w:rPr>
          <w:bCs/>
          <w:iCs/>
        </w:rPr>
        <w:t>4</w:t>
      </w:r>
      <w:r w:rsidRPr="00F93C0E">
        <w:rPr>
          <w:bCs/>
          <w:iCs/>
        </w:rPr>
        <w:t xml:space="preserve">. évben elrendelt ügyek </w:t>
      </w:r>
      <w:r w:rsidR="004056EA">
        <w:rPr>
          <w:bCs/>
          <w:iCs/>
        </w:rPr>
        <w:t>25</w:t>
      </w:r>
      <w:r w:rsidRPr="00F93C0E">
        <w:rPr>
          <w:bCs/>
          <w:iCs/>
        </w:rPr>
        <w:t>,</w:t>
      </w:r>
      <w:r w:rsidR="004056EA">
        <w:rPr>
          <w:bCs/>
          <w:iCs/>
        </w:rPr>
        <w:t>55</w:t>
      </w:r>
      <w:r w:rsidRPr="00F93C0E">
        <w:rPr>
          <w:bCs/>
          <w:iCs/>
        </w:rPr>
        <w:t>%-a megszüntetéssel fejeződött be. A megszüntetéseken belül az elkövetők ismeretlen volta miatti megszüntetések</w:t>
      </w:r>
      <w:r w:rsidR="004056EA">
        <w:rPr>
          <w:bCs/>
          <w:iCs/>
        </w:rPr>
        <w:t xml:space="preserve"> </w:t>
      </w:r>
      <w:r w:rsidRPr="00F93C0E">
        <w:rPr>
          <w:bCs/>
          <w:iCs/>
        </w:rPr>
        <w:t xml:space="preserve">képviselték a nagyobb arányt, ami </w:t>
      </w:r>
      <w:r w:rsidR="004056EA">
        <w:rPr>
          <w:bCs/>
          <w:iCs/>
        </w:rPr>
        <w:t>51,15</w:t>
      </w:r>
      <w:r w:rsidRPr="00F93C0E">
        <w:rPr>
          <w:bCs/>
          <w:iCs/>
        </w:rPr>
        <w:t>%-</w:t>
      </w:r>
      <w:proofErr w:type="spellStart"/>
      <w:r w:rsidRPr="00F93C0E">
        <w:rPr>
          <w:bCs/>
          <w:iCs/>
        </w:rPr>
        <w:t>kal</w:t>
      </w:r>
      <w:proofErr w:type="spellEnd"/>
      <w:r w:rsidRPr="00F93C0E">
        <w:rPr>
          <w:bCs/>
          <w:iCs/>
        </w:rPr>
        <w:t xml:space="preserve"> </w:t>
      </w:r>
      <w:r w:rsidR="004056EA">
        <w:rPr>
          <w:bCs/>
          <w:iCs/>
        </w:rPr>
        <w:t xml:space="preserve">csökkent </w:t>
      </w:r>
      <w:r w:rsidRPr="00F93C0E">
        <w:rPr>
          <w:bCs/>
          <w:iCs/>
        </w:rPr>
        <w:t>a 202</w:t>
      </w:r>
      <w:r w:rsidR="004056EA">
        <w:rPr>
          <w:bCs/>
          <w:iCs/>
        </w:rPr>
        <w:t>3</w:t>
      </w:r>
      <w:r w:rsidRPr="00F93C0E">
        <w:rPr>
          <w:bCs/>
          <w:iCs/>
        </w:rPr>
        <w:t xml:space="preserve">. évi adatokhoz viszonyítva. A cselekmény nem szabálysértés miatti megszüntetések szám </w:t>
      </w:r>
      <w:r w:rsidR="004056EA">
        <w:rPr>
          <w:bCs/>
          <w:iCs/>
        </w:rPr>
        <w:t>6,25</w:t>
      </w:r>
      <w:r w:rsidRPr="00F93C0E">
        <w:rPr>
          <w:bCs/>
          <w:iCs/>
        </w:rPr>
        <w:t>%-</w:t>
      </w:r>
      <w:proofErr w:type="spellStart"/>
      <w:r w:rsidRPr="00F93C0E">
        <w:rPr>
          <w:bCs/>
          <w:iCs/>
        </w:rPr>
        <w:t>kal</w:t>
      </w:r>
      <w:proofErr w:type="spellEnd"/>
      <w:r w:rsidRPr="00F93C0E">
        <w:rPr>
          <w:bCs/>
          <w:iCs/>
        </w:rPr>
        <w:t xml:space="preserve"> </w:t>
      </w:r>
      <w:r w:rsidR="004056EA">
        <w:rPr>
          <w:bCs/>
          <w:iCs/>
        </w:rPr>
        <w:t>emelkedett</w:t>
      </w:r>
      <w:r w:rsidRPr="00F93C0E">
        <w:rPr>
          <w:bCs/>
          <w:iCs/>
        </w:rPr>
        <w:t>, az összes megszüntetéshez viszonyított aránya 1</w:t>
      </w:r>
      <w:r w:rsidR="004056EA">
        <w:rPr>
          <w:bCs/>
          <w:iCs/>
        </w:rPr>
        <w:t>7</w:t>
      </w:r>
      <w:r w:rsidRPr="00F93C0E">
        <w:rPr>
          <w:bCs/>
          <w:iCs/>
        </w:rPr>
        <w:t>,6</w:t>
      </w:r>
      <w:r w:rsidR="004056EA">
        <w:rPr>
          <w:bCs/>
          <w:iCs/>
        </w:rPr>
        <w:t>4</w:t>
      </w:r>
      <w:r w:rsidRPr="00F93C0E">
        <w:rPr>
          <w:bCs/>
          <w:iCs/>
        </w:rPr>
        <w:t>%.</w:t>
      </w:r>
    </w:p>
    <w:p w14:paraId="2413E74E" w14:textId="77777777" w:rsidR="00915872" w:rsidRDefault="00915872" w:rsidP="00915872">
      <w:pPr>
        <w:jc w:val="both"/>
        <w:rPr>
          <w:bCs/>
          <w:iCs/>
        </w:rPr>
      </w:pPr>
    </w:p>
    <w:p w14:paraId="696804B0" w14:textId="4C4D962A" w:rsidR="001B7ED5" w:rsidRPr="00F93C0E" w:rsidRDefault="001B7ED5" w:rsidP="00915872">
      <w:pPr>
        <w:jc w:val="both"/>
        <w:rPr>
          <w:bCs/>
          <w:iCs/>
        </w:rPr>
      </w:pPr>
      <w:r w:rsidRPr="00F93C0E">
        <w:rPr>
          <w:bCs/>
          <w:iCs/>
        </w:rPr>
        <w:t xml:space="preserve">A szabálysértési előadók az elmarasztalt személyekhez viszonyítva az ügyek </w:t>
      </w:r>
      <w:r w:rsidR="004056EA">
        <w:rPr>
          <w:bCs/>
          <w:iCs/>
        </w:rPr>
        <w:t>7</w:t>
      </w:r>
      <w:r w:rsidRPr="00F93C0E">
        <w:rPr>
          <w:bCs/>
          <w:iCs/>
        </w:rPr>
        <w:t>,</w:t>
      </w:r>
      <w:r w:rsidR="004056EA">
        <w:rPr>
          <w:bCs/>
          <w:iCs/>
        </w:rPr>
        <w:t>39</w:t>
      </w:r>
      <w:r w:rsidRPr="00F93C0E">
        <w:rPr>
          <w:bCs/>
          <w:iCs/>
        </w:rPr>
        <w:t>%-</w:t>
      </w:r>
      <w:proofErr w:type="spellStart"/>
      <w:r w:rsidRPr="00F93C0E">
        <w:rPr>
          <w:bCs/>
          <w:iCs/>
        </w:rPr>
        <w:t>ban</w:t>
      </w:r>
      <w:proofErr w:type="spellEnd"/>
      <w:r w:rsidRPr="00F93C0E">
        <w:rPr>
          <w:bCs/>
          <w:iCs/>
        </w:rPr>
        <w:t xml:space="preserve"> alkalmaztak járművezetéstől eltiltást. A legfőbb balesti okok kategóriába tartozó szabálysértések tekintetében a büntetés kiszabási gyakorlat szigorodott, az ügyek </w:t>
      </w:r>
      <w:r w:rsidR="004056EA">
        <w:rPr>
          <w:bCs/>
          <w:iCs/>
        </w:rPr>
        <w:t>83,7</w:t>
      </w:r>
      <w:r w:rsidRPr="00F93C0E">
        <w:rPr>
          <w:bCs/>
          <w:iCs/>
        </w:rPr>
        <w:t>%-</w:t>
      </w:r>
      <w:proofErr w:type="spellStart"/>
      <w:r w:rsidRPr="00F93C0E">
        <w:rPr>
          <w:bCs/>
          <w:iCs/>
        </w:rPr>
        <w:t>ban</w:t>
      </w:r>
      <w:proofErr w:type="spellEnd"/>
      <w:r w:rsidRPr="00F93C0E">
        <w:rPr>
          <w:bCs/>
          <w:iCs/>
        </w:rPr>
        <w:t xml:space="preserve"> a pénzbírság kiszabása mellett eltiltást alkalmaztak az előadók.</w:t>
      </w:r>
    </w:p>
    <w:p w14:paraId="7C05B51D" w14:textId="77777777" w:rsidR="00915872" w:rsidRDefault="00915872" w:rsidP="00915872">
      <w:pPr>
        <w:jc w:val="both"/>
        <w:rPr>
          <w:bCs/>
          <w:iCs/>
        </w:rPr>
      </w:pPr>
    </w:p>
    <w:p w14:paraId="5688BCFC" w14:textId="50B6B586" w:rsidR="001B7ED5" w:rsidRPr="00F93C0E" w:rsidRDefault="001B7ED5" w:rsidP="00915872">
      <w:pPr>
        <w:jc w:val="both"/>
        <w:rPr>
          <w:bCs/>
          <w:iCs/>
        </w:rPr>
      </w:pPr>
      <w:r w:rsidRPr="00F93C0E">
        <w:rPr>
          <w:bCs/>
          <w:iCs/>
        </w:rPr>
        <w:lastRenderedPageBreak/>
        <w:t xml:space="preserve">A figyelmeztetéssel zárult eljárások száma </w:t>
      </w:r>
      <w:r w:rsidR="004056EA">
        <w:rPr>
          <w:bCs/>
          <w:iCs/>
        </w:rPr>
        <w:t>9,45</w:t>
      </w:r>
      <w:r w:rsidRPr="00F93C0E">
        <w:rPr>
          <w:bCs/>
          <w:iCs/>
        </w:rPr>
        <w:t>%-</w:t>
      </w:r>
      <w:proofErr w:type="spellStart"/>
      <w:r w:rsidRPr="00F93C0E">
        <w:rPr>
          <w:bCs/>
          <w:iCs/>
        </w:rPr>
        <w:t>kal</w:t>
      </w:r>
      <w:proofErr w:type="spellEnd"/>
      <w:r w:rsidRPr="00F93C0E">
        <w:rPr>
          <w:bCs/>
          <w:iCs/>
        </w:rPr>
        <w:t xml:space="preserve"> csökkent, amit elsősorban csekély súlyú szabálysértések elkövetése miatt alkalmaztak az előadók.</w:t>
      </w:r>
    </w:p>
    <w:p w14:paraId="334A793B" w14:textId="77777777" w:rsidR="00915872" w:rsidRDefault="00915872" w:rsidP="00915872">
      <w:pPr>
        <w:jc w:val="both"/>
        <w:rPr>
          <w:bCs/>
          <w:iCs/>
        </w:rPr>
      </w:pPr>
    </w:p>
    <w:p w14:paraId="24DAC48E" w14:textId="502846BB" w:rsidR="003F2AAD" w:rsidRPr="00F93C0E" w:rsidRDefault="001B7ED5" w:rsidP="00915872">
      <w:pPr>
        <w:jc w:val="both"/>
        <w:rPr>
          <w:bCs/>
          <w:iCs/>
        </w:rPr>
      </w:pPr>
      <w:r w:rsidRPr="00F93C0E">
        <w:rPr>
          <w:bCs/>
          <w:iCs/>
        </w:rPr>
        <w:t>A 202</w:t>
      </w:r>
      <w:r w:rsidR="004056EA">
        <w:rPr>
          <w:bCs/>
          <w:iCs/>
        </w:rPr>
        <w:t>4</w:t>
      </w:r>
      <w:r w:rsidRPr="00F93C0E">
        <w:rPr>
          <w:bCs/>
          <w:iCs/>
        </w:rPr>
        <w:t>. évben a bírságátlag 2</w:t>
      </w:r>
      <w:r w:rsidR="004056EA">
        <w:rPr>
          <w:bCs/>
          <w:iCs/>
        </w:rPr>
        <w:t>1</w:t>
      </w:r>
      <w:r w:rsidRPr="00F93C0E">
        <w:rPr>
          <w:bCs/>
          <w:iCs/>
        </w:rPr>
        <w:t>,</w:t>
      </w:r>
      <w:r w:rsidR="004056EA">
        <w:rPr>
          <w:bCs/>
          <w:iCs/>
        </w:rPr>
        <w:t>66</w:t>
      </w:r>
      <w:r w:rsidRPr="00F93C0E">
        <w:rPr>
          <w:bCs/>
          <w:iCs/>
        </w:rPr>
        <w:t>%-</w:t>
      </w:r>
      <w:proofErr w:type="spellStart"/>
      <w:r w:rsidRPr="00F93C0E">
        <w:rPr>
          <w:bCs/>
          <w:iCs/>
        </w:rPr>
        <w:t>kal</w:t>
      </w:r>
      <w:proofErr w:type="spellEnd"/>
      <w:r w:rsidRPr="00F93C0E">
        <w:rPr>
          <w:bCs/>
          <w:iCs/>
        </w:rPr>
        <w:t xml:space="preserve"> emelkedett. A végrehajtási eljárások száma </w:t>
      </w:r>
      <w:r w:rsidR="004056EA">
        <w:rPr>
          <w:bCs/>
          <w:iCs/>
        </w:rPr>
        <w:t>15,3</w:t>
      </w:r>
      <w:r w:rsidRPr="00F93C0E">
        <w:rPr>
          <w:bCs/>
          <w:iCs/>
        </w:rPr>
        <w:t>%-</w:t>
      </w:r>
      <w:proofErr w:type="spellStart"/>
      <w:r w:rsidRPr="00F93C0E">
        <w:rPr>
          <w:bCs/>
          <w:iCs/>
        </w:rPr>
        <w:t>kal</w:t>
      </w:r>
      <w:proofErr w:type="spellEnd"/>
      <w:r w:rsidRPr="00F93C0E">
        <w:rPr>
          <w:bCs/>
          <w:iCs/>
        </w:rPr>
        <w:t xml:space="preserve"> </w:t>
      </w:r>
      <w:r w:rsidR="004056EA">
        <w:rPr>
          <w:bCs/>
          <w:iCs/>
        </w:rPr>
        <w:t>csökkent</w:t>
      </w:r>
      <w:r w:rsidRPr="00F93C0E">
        <w:rPr>
          <w:bCs/>
          <w:iCs/>
        </w:rPr>
        <w:t xml:space="preserve">. </w:t>
      </w:r>
      <w:r w:rsidR="0038383A" w:rsidRPr="0038383A">
        <w:rPr>
          <w:bCs/>
          <w:iCs/>
        </w:rPr>
        <w:t>Az engedélyügyi szakterület és a személy - és vagyonvédelmi szakterület ügyforgalmi adatai emelkedtek, a pirotechnikai termékek forgalmazásával és felhasználásával és a figyelmeztető jelzés engedélyezésével kapcsolatos eljárások ügyforgalmi adataiban jelentős változás nem történt a 2023. évhez képest</w:t>
      </w:r>
      <w:r w:rsidR="00320E11" w:rsidRPr="00F93C0E">
        <w:rPr>
          <w:bCs/>
          <w:iCs/>
        </w:rPr>
        <w:t>.</w:t>
      </w:r>
    </w:p>
    <w:p w14:paraId="580DBAEE" w14:textId="77777777" w:rsidR="00915872" w:rsidRDefault="00915872" w:rsidP="00915872">
      <w:pPr>
        <w:jc w:val="both"/>
        <w:rPr>
          <w:b/>
        </w:rPr>
      </w:pPr>
    </w:p>
    <w:p w14:paraId="77B34623" w14:textId="55F5F6E6" w:rsidR="00133419" w:rsidRPr="00452323" w:rsidRDefault="00133419" w:rsidP="00915872">
      <w:pPr>
        <w:jc w:val="both"/>
        <w:rPr>
          <w:b/>
        </w:rPr>
      </w:pPr>
      <w:r w:rsidRPr="00452323">
        <w:rPr>
          <w:b/>
        </w:rPr>
        <w:t xml:space="preserve">8. </w:t>
      </w:r>
      <w:r w:rsidR="0009091E" w:rsidRPr="00452323">
        <w:rPr>
          <w:b/>
        </w:rPr>
        <w:t>B</w:t>
      </w:r>
      <w:r w:rsidRPr="00452323">
        <w:rPr>
          <w:b/>
        </w:rPr>
        <w:t>űn- és baleset-megelőzés</w:t>
      </w:r>
      <w:r w:rsidR="00EA4A21" w:rsidRPr="00452323">
        <w:rPr>
          <w:b/>
        </w:rPr>
        <w:t>.</w:t>
      </w:r>
    </w:p>
    <w:p w14:paraId="3410D01C" w14:textId="259CEEA2" w:rsidR="009526D1" w:rsidRPr="00F93C0E" w:rsidRDefault="009526D1" w:rsidP="00915872">
      <w:pPr>
        <w:jc w:val="both"/>
        <w:rPr>
          <w:b/>
          <w:bCs/>
          <w:iCs/>
        </w:rPr>
      </w:pPr>
      <w:r w:rsidRPr="00452323">
        <w:rPr>
          <w:b/>
          <w:bCs/>
          <w:iCs/>
        </w:rPr>
        <w:t>8.1. A bűnmegelőzési tevékenység helyzete, folyamatban lévő programjai, szakirányítás</w:t>
      </w:r>
      <w:r w:rsidR="00EA4A21" w:rsidRPr="00452323">
        <w:rPr>
          <w:b/>
          <w:bCs/>
          <w:iCs/>
        </w:rPr>
        <w:t>.</w:t>
      </w:r>
    </w:p>
    <w:p w14:paraId="7D913EC5" w14:textId="77777777" w:rsidR="009526D1" w:rsidRPr="00F93C0E" w:rsidRDefault="009526D1" w:rsidP="00915872">
      <w:pPr>
        <w:jc w:val="both"/>
        <w:rPr>
          <w:iCs/>
        </w:rPr>
      </w:pPr>
      <w:r w:rsidRPr="00F93C0E">
        <w:rPr>
          <w:iCs/>
        </w:rPr>
        <w:t>A turisztikai idény időszakában a megelőzési tevékenységben a hangsúly elsősorban szabadtéri kitelepülésekre helyeződött a strandok és kempingek területén. Ezek alkalmával a bűnmegelőzési, balesetmegelőzési és áldozatvédelmi előadók közösen vagy éppen megosztva vettek részt, és az idénnyel kapcsolatos bűncselekmények kapcsán végzett megelőzési propagandán túl az egyes központi programokra (112 segélyhívó használata, Internet veszélyei) is hangsúlyt fektettek.</w:t>
      </w:r>
    </w:p>
    <w:p w14:paraId="0569D2D6" w14:textId="77777777" w:rsidR="00915872" w:rsidRDefault="00915872" w:rsidP="00915872">
      <w:pPr>
        <w:jc w:val="both"/>
        <w:rPr>
          <w:iCs/>
        </w:rPr>
      </w:pPr>
    </w:p>
    <w:p w14:paraId="4821F4B1" w14:textId="546A19BA" w:rsidR="009526D1" w:rsidRPr="00F93C0E" w:rsidRDefault="009526D1" w:rsidP="00915872">
      <w:pPr>
        <w:jc w:val="both"/>
        <w:rPr>
          <w:iCs/>
        </w:rPr>
      </w:pPr>
      <w:r w:rsidRPr="00F93C0E">
        <w:rPr>
          <w:iCs/>
        </w:rPr>
        <w:t>Az egyes kitelepülések tapasztalatai azt mutatják, hogy a figyelemfelhívó plakátok, transzparensek, bábuk népszerűek voltak mind a gyerekek, mind a felnőttek körében. A játékos feladatok megoldása volt a legszórakoztatóbb, egyben ez volt alkalmas leginkább az érdeklődés felkeltésére.</w:t>
      </w:r>
    </w:p>
    <w:p w14:paraId="14F4A5EA" w14:textId="77777777" w:rsidR="00915872" w:rsidRDefault="00915872" w:rsidP="00915872">
      <w:pPr>
        <w:jc w:val="both"/>
        <w:rPr>
          <w:b/>
          <w:bCs/>
          <w:iCs/>
        </w:rPr>
      </w:pPr>
    </w:p>
    <w:p w14:paraId="59B4FE25" w14:textId="17EA5CBE" w:rsidR="009526D1" w:rsidRPr="00452323" w:rsidRDefault="009526D1" w:rsidP="00915872">
      <w:pPr>
        <w:jc w:val="both"/>
        <w:rPr>
          <w:b/>
          <w:bCs/>
          <w:iCs/>
        </w:rPr>
      </w:pPr>
      <w:r w:rsidRPr="00452323">
        <w:rPr>
          <w:b/>
          <w:bCs/>
          <w:iCs/>
        </w:rPr>
        <w:t>8.1.1. Család- és gyermekvédelemi tevékenység, valamint a hozzátartozók közötti erőszak helyzetének bemutatása</w:t>
      </w:r>
      <w:r w:rsidR="00EA4A21" w:rsidRPr="00452323">
        <w:rPr>
          <w:b/>
          <w:bCs/>
          <w:iCs/>
        </w:rPr>
        <w:t>.</w:t>
      </w:r>
    </w:p>
    <w:p w14:paraId="0F86B519" w14:textId="77777777" w:rsidR="009526D1" w:rsidRPr="004C349C" w:rsidRDefault="009526D1" w:rsidP="00915872">
      <w:pPr>
        <w:jc w:val="both"/>
        <w:rPr>
          <w:iCs/>
        </w:rPr>
      </w:pPr>
      <w:r w:rsidRPr="004C349C">
        <w:rPr>
          <w:iCs/>
        </w:rPr>
        <w:t>A családvédelmi intézkedések körében elsőként a rendészeti szolgálati ág tevékenységét kell megemlíteni, tekintetbe véve azon körülményt, hogy a családon belül kialakuló krízishelyzetekkel elsőként a közterületi szolgálati ág találkozik, jellemzően a küldések végrehajtása során. A megalapozott, minden körülményt figyelembe vevő, a családok érdekeinek megfelelő döntéshozatalban nagy segítséget nyújtott a Siófoki Rendőrkapitányságon 24 órában működő rendészeti tiszt munkája.</w:t>
      </w:r>
    </w:p>
    <w:p w14:paraId="4C555775" w14:textId="77777777" w:rsidR="00915872" w:rsidRPr="004C349C" w:rsidRDefault="00915872" w:rsidP="00915872">
      <w:pPr>
        <w:jc w:val="both"/>
        <w:rPr>
          <w:iCs/>
        </w:rPr>
      </w:pPr>
    </w:p>
    <w:p w14:paraId="3DDE49E3" w14:textId="23D8B99C" w:rsidR="009526D1" w:rsidRPr="004C349C" w:rsidRDefault="009526D1" w:rsidP="00915872">
      <w:pPr>
        <w:jc w:val="both"/>
        <w:rPr>
          <w:iCs/>
        </w:rPr>
      </w:pPr>
      <w:r w:rsidRPr="004C349C">
        <w:rPr>
          <w:iCs/>
        </w:rPr>
        <w:t>A Siófoki Rendőrkapitányság a S</w:t>
      </w:r>
      <w:r w:rsidR="00803FEE" w:rsidRPr="004C349C">
        <w:rPr>
          <w:iCs/>
        </w:rPr>
        <w:t>omogy Vármegyei Rendőr-főkapitányság (a továbbiakban: S</w:t>
      </w:r>
      <w:r w:rsidR="001B7ED5" w:rsidRPr="004C349C">
        <w:rPr>
          <w:iCs/>
        </w:rPr>
        <w:t>V</w:t>
      </w:r>
      <w:r w:rsidRPr="004C349C">
        <w:rPr>
          <w:iCs/>
        </w:rPr>
        <w:t>MRFK</w:t>
      </w:r>
      <w:r w:rsidR="00803FEE" w:rsidRPr="004C349C">
        <w:rPr>
          <w:iCs/>
        </w:rPr>
        <w:t>)</w:t>
      </w:r>
      <w:r w:rsidRPr="004C349C">
        <w:rPr>
          <w:iCs/>
        </w:rPr>
        <w:t xml:space="preserve"> Bűnügyi Igazgatóság Bűnmegelőzési Osztályának segítségnyújtásával szervezett egyeztető fórumot a Siófoki Családsegítő Szolgálat részére, aminek keretében széles körben tárgyalásra kerültek a családok védelmét hivatott rendőri intézkedések, bűnmegelőzési alkalmak. Az együttműködés folytatásaként a Családsegítő Szolgálat és a többi jelzőrendszer tagjaival az egyes szakmaközi megbeszélések alkalmával szorosabb együttműködést sikerült kialakítani.</w:t>
      </w:r>
    </w:p>
    <w:p w14:paraId="628FF3BB" w14:textId="77777777" w:rsidR="00915872" w:rsidRPr="004C349C" w:rsidRDefault="00915872" w:rsidP="00915872">
      <w:pPr>
        <w:jc w:val="both"/>
        <w:rPr>
          <w:iCs/>
        </w:rPr>
      </w:pPr>
    </w:p>
    <w:p w14:paraId="380B6677" w14:textId="26D3A849" w:rsidR="00911DBC" w:rsidRDefault="003353B1" w:rsidP="00915872">
      <w:pPr>
        <w:jc w:val="both"/>
        <w:rPr>
          <w:iCs/>
        </w:rPr>
      </w:pPr>
      <w:r w:rsidRPr="004C349C">
        <w:rPr>
          <w:iCs/>
        </w:rPr>
        <w:t>A Siófoki Rendőrkapitányság 46 alkalommal élt jelzéssel és küldött adatlapot a gyermekjóléti szolgálatok irányába kiskorú veszélyeztetése miatt. Továbbá a gyermekvédelmi szolgálatok irányába 29 alkalommal került kiküldésre értesítő fiatalkorú, illetve 4 alkalommal gyermekkorú elleni eljárásról</w:t>
      </w:r>
      <w:r w:rsidR="00911DBC" w:rsidRPr="004C349C">
        <w:rPr>
          <w:iCs/>
        </w:rPr>
        <w:t>.</w:t>
      </w:r>
    </w:p>
    <w:p w14:paraId="1BF72C94" w14:textId="77777777" w:rsidR="00915872" w:rsidRPr="00F93C0E" w:rsidRDefault="00915872" w:rsidP="00915872">
      <w:pPr>
        <w:jc w:val="both"/>
        <w:rPr>
          <w:iCs/>
        </w:rPr>
      </w:pPr>
    </w:p>
    <w:p w14:paraId="2CADB16C" w14:textId="036391CC" w:rsidR="00911DBC" w:rsidRPr="00F93C0E" w:rsidRDefault="00911DBC" w:rsidP="00915872">
      <w:pPr>
        <w:jc w:val="both"/>
        <w:rPr>
          <w:iCs/>
        </w:rPr>
      </w:pPr>
      <w:r w:rsidRPr="00F93C0E">
        <w:rPr>
          <w:iCs/>
        </w:rPr>
        <w:t>Családon belüli konfliktushelyzetek miatt ideiglenes megelőző távoltartás elrendelésére</w:t>
      </w:r>
      <w:r w:rsidR="00E02F90" w:rsidRPr="00F93C0E">
        <w:rPr>
          <w:iCs/>
        </w:rPr>
        <w:t xml:space="preserve"> </w:t>
      </w:r>
      <w:r w:rsidR="004C349C">
        <w:rPr>
          <w:iCs/>
        </w:rPr>
        <w:t>21</w:t>
      </w:r>
      <w:r w:rsidRPr="00F93C0E">
        <w:rPr>
          <w:iCs/>
        </w:rPr>
        <w:t xml:space="preserve"> </w:t>
      </w:r>
      <w:r w:rsidR="004C349C">
        <w:rPr>
          <w:iCs/>
        </w:rPr>
        <w:t xml:space="preserve">(2023. év 19) </w:t>
      </w:r>
      <w:r w:rsidRPr="00F93C0E">
        <w:rPr>
          <w:iCs/>
        </w:rPr>
        <w:t>intézkedés történt.</w:t>
      </w:r>
    </w:p>
    <w:p w14:paraId="4019F6AE" w14:textId="77777777" w:rsidR="00915872" w:rsidRDefault="00915872" w:rsidP="00915872">
      <w:pPr>
        <w:jc w:val="both"/>
        <w:rPr>
          <w:b/>
          <w:bCs/>
          <w:iCs/>
        </w:rPr>
      </w:pPr>
    </w:p>
    <w:p w14:paraId="13C56016" w14:textId="474F165E" w:rsidR="009526D1" w:rsidRPr="00F93C0E" w:rsidRDefault="009526D1" w:rsidP="00915872">
      <w:pPr>
        <w:jc w:val="both"/>
        <w:rPr>
          <w:b/>
          <w:bCs/>
          <w:iCs/>
        </w:rPr>
      </w:pPr>
      <w:r w:rsidRPr="00452323">
        <w:rPr>
          <w:b/>
          <w:bCs/>
          <w:iCs/>
        </w:rPr>
        <w:t>8.1.2. Gyermek- és ifjúságvédelmi tevékenység értékelése, ezen belül a Rendőrség iskolai prevenciós programjai</w:t>
      </w:r>
      <w:r w:rsidR="00EA4A21" w:rsidRPr="00452323">
        <w:rPr>
          <w:b/>
          <w:bCs/>
          <w:iCs/>
        </w:rPr>
        <w:t>.</w:t>
      </w:r>
    </w:p>
    <w:p w14:paraId="2D0DAEA4" w14:textId="2158E8A7" w:rsidR="00911DBC" w:rsidRPr="00F93C0E" w:rsidRDefault="003353B1" w:rsidP="00915872">
      <w:pPr>
        <w:jc w:val="both"/>
        <w:rPr>
          <w:iCs/>
        </w:rPr>
      </w:pPr>
      <w:r w:rsidRPr="003353B1">
        <w:rPr>
          <w:iCs/>
        </w:rPr>
        <w:t>Az általános és középiskolai bűnmegelőzési foglalkozások megtartása folyamatos volt. Az ifjúságvédelmi munkában az együttműködő szervezetek közül ennek megfelelően az oktatási intézményekkel kellett együtt dolgozni, ami elsősorban csak a felmerült problémák és kérdések kapcsán történt segítségnyújtást, felvilágosítás adást jelentette</w:t>
      </w:r>
      <w:r w:rsidR="001B7ED5" w:rsidRPr="00F93C0E">
        <w:rPr>
          <w:iCs/>
        </w:rPr>
        <w:t>.</w:t>
      </w:r>
    </w:p>
    <w:p w14:paraId="4A951E6C" w14:textId="77777777" w:rsidR="00915872" w:rsidRDefault="00915872" w:rsidP="00915872">
      <w:pPr>
        <w:jc w:val="both"/>
        <w:rPr>
          <w:b/>
          <w:bCs/>
          <w:iCs/>
        </w:rPr>
      </w:pPr>
    </w:p>
    <w:p w14:paraId="6215A367" w14:textId="6C1707DA" w:rsidR="009526D1" w:rsidRPr="00F93C0E" w:rsidRDefault="009526D1" w:rsidP="00915872">
      <w:pPr>
        <w:jc w:val="both"/>
        <w:rPr>
          <w:b/>
          <w:bCs/>
          <w:iCs/>
        </w:rPr>
      </w:pPr>
      <w:r w:rsidRPr="00452323">
        <w:rPr>
          <w:b/>
          <w:bCs/>
          <w:iCs/>
        </w:rPr>
        <w:t>8.1.3. Az áldozatvédelem területén végzett rendőri tevékenység bemutatása</w:t>
      </w:r>
      <w:r w:rsidR="00EA4A21" w:rsidRPr="00452323">
        <w:rPr>
          <w:b/>
          <w:bCs/>
          <w:iCs/>
        </w:rPr>
        <w:t>.</w:t>
      </w:r>
    </w:p>
    <w:p w14:paraId="1B082908" w14:textId="77777777" w:rsidR="003353B1" w:rsidRPr="003353B1" w:rsidRDefault="003353B1" w:rsidP="003353B1">
      <w:pPr>
        <w:jc w:val="both"/>
        <w:rPr>
          <w:iCs/>
        </w:rPr>
      </w:pPr>
      <w:r w:rsidRPr="003353B1">
        <w:rPr>
          <w:iCs/>
        </w:rPr>
        <w:t>A 2024. év vonatkozásában is a büntető- és szabálysértési eljárásokban az áldozatok emberi-, személyiségi- és adatvédelmi jogainak érvényesülése minden esetben prioritást élvezett. A kapcsolattartás az áldozatokkal az eljárások minden szakaszában folyamatos, kíméletes és széleskörű volt. A 2024. évben 127 alkalommal történt áldozatsegítő igazolás kiállítása büntető- és szabálysértési eljárások során természetes személy sértettek részére. Az áldozatvédelmi referens 481 alkalommal nyújtott tájékoztatást személyesen vagy telefonon, amiről a sértett kérésére e-mailben a csatolt tájékoztatók is megküldésre kerültek.</w:t>
      </w:r>
    </w:p>
    <w:p w14:paraId="72370E40" w14:textId="77777777" w:rsidR="003353B1" w:rsidRDefault="003353B1" w:rsidP="003353B1">
      <w:pPr>
        <w:jc w:val="both"/>
        <w:rPr>
          <w:iCs/>
        </w:rPr>
      </w:pPr>
    </w:p>
    <w:p w14:paraId="37C1D910" w14:textId="78446080" w:rsidR="009526D1" w:rsidRPr="00F93C0E" w:rsidRDefault="003353B1" w:rsidP="003353B1">
      <w:pPr>
        <w:jc w:val="both"/>
        <w:rPr>
          <w:iCs/>
        </w:rPr>
      </w:pPr>
      <w:r w:rsidRPr="003353B1">
        <w:rPr>
          <w:iCs/>
        </w:rPr>
        <w:t>A panaszfelvétel során minden alkalommal a sértettek, az áldozatok széles körű és szakszerű tájékoztatást kaptak, kellően részletezve az őket ért sérelem jogorvoslatának lehetőségeit, érintve az esetlegesen felmerülő különleges bánásmódra vonatkozó szabályokat, illetve a sérelmükre elkövetett bűncselekmények vonatkozásában milyen áldozatsegítői lehetőségeik vannak az egyes hivatalok, civil szervezetek, egyesületek által</w:t>
      </w:r>
      <w:r w:rsidR="009526D1" w:rsidRPr="00F93C0E">
        <w:rPr>
          <w:iCs/>
        </w:rPr>
        <w:t>.</w:t>
      </w:r>
    </w:p>
    <w:p w14:paraId="39E95483" w14:textId="77777777" w:rsidR="00915872" w:rsidRDefault="00915872" w:rsidP="00915872">
      <w:pPr>
        <w:jc w:val="both"/>
        <w:rPr>
          <w:b/>
          <w:bCs/>
          <w:iCs/>
        </w:rPr>
      </w:pPr>
    </w:p>
    <w:p w14:paraId="22B11999" w14:textId="3E78C34E" w:rsidR="009526D1" w:rsidRPr="00F93C0E" w:rsidRDefault="009526D1" w:rsidP="00915872">
      <w:pPr>
        <w:jc w:val="both"/>
        <w:rPr>
          <w:b/>
          <w:bCs/>
          <w:iCs/>
        </w:rPr>
      </w:pPr>
      <w:r w:rsidRPr="00452323">
        <w:rPr>
          <w:b/>
          <w:bCs/>
          <w:iCs/>
        </w:rPr>
        <w:t>8.1.4. Az emberkereskedelem elleni küzdelem bemutatása</w:t>
      </w:r>
      <w:r w:rsidR="00EA4A21" w:rsidRPr="00452323">
        <w:rPr>
          <w:b/>
          <w:bCs/>
          <w:iCs/>
        </w:rPr>
        <w:t>.</w:t>
      </w:r>
    </w:p>
    <w:p w14:paraId="7F2FD3CD" w14:textId="412B225E" w:rsidR="009526D1" w:rsidRPr="00F93C0E" w:rsidRDefault="00911DBC" w:rsidP="00915872">
      <w:pPr>
        <w:jc w:val="both"/>
        <w:rPr>
          <w:iCs/>
        </w:rPr>
      </w:pPr>
      <w:r w:rsidRPr="00F93C0E">
        <w:rPr>
          <w:iCs/>
        </w:rPr>
        <w:t>Emberkereskedelem bűncselekmény elrendelése a Siófoki Rendőrkapitányságon nem történt és e cselekményre vonatkozó adat egy eljárásban sem merült fel</w:t>
      </w:r>
      <w:r w:rsidR="009526D1" w:rsidRPr="00F93C0E">
        <w:rPr>
          <w:iCs/>
        </w:rPr>
        <w:t>.</w:t>
      </w:r>
    </w:p>
    <w:p w14:paraId="4AB306B2" w14:textId="77777777" w:rsidR="00915872" w:rsidRDefault="00915872" w:rsidP="00915872">
      <w:pPr>
        <w:jc w:val="both"/>
        <w:rPr>
          <w:b/>
          <w:bCs/>
          <w:iCs/>
        </w:rPr>
      </w:pPr>
    </w:p>
    <w:p w14:paraId="68DD5BC7" w14:textId="1E0BEDEB" w:rsidR="009526D1" w:rsidRPr="00F93C0E" w:rsidRDefault="009526D1" w:rsidP="00915872">
      <w:pPr>
        <w:jc w:val="both"/>
        <w:rPr>
          <w:b/>
          <w:bCs/>
          <w:iCs/>
        </w:rPr>
      </w:pPr>
      <w:r w:rsidRPr="00452323">
        <w:rPr>
          <w:b/>
          <w:bCs/>
          <w:iCs/>
        </w:rPr>
        <w:t>8.1.5. A megelőző vagyonvédelemben végzett tevékenység</w:t>
      </w:r>
      <w:r w:rsidR="00EA4A21" w:rsidRPr="00452323">
        <w:rPr>
          <w:b/>
          <w:bCs/>
          <w:iCs/>
        </w:rPr>
        <w:t>.</w:t>
      </w:r>
    </w:p>
    <w:p w14:paraId="189CD0A3" w14:textId="74272894" w:rsidR="003353B1" w:rsidRDefault="003353B1" w:rsidP="003353B1">
      <w:pPr>
        <w:jc w:val="both"/>
        <w:rPr>
          <w:iCs/>
        </w:rPr>
      </w:pPr>
      <w:r w:rsidRPr="003353B1">
        <w:rPr>
          <w:iCs/>
        </w:rPr>
        <w:t>A megelőző vagyonvédelmi tevékenység a korábbi évekhez hasonlóan folyamatos alaptevékenységnek számított, és a jövőben is nélkülözhetetlennek minősíthető, figyelembe véve a rendőrség jogszabályban meghatározott alapfeladatait is.</w:t>
      </w:r>
    </w:p>
    <w:p w14:paraId="1D4CAD94" w14:textId="77777777" w:rsidR="003353B1" w:rsidRPr="003353B1" w:rsidRDefault="003353B1" w:rsidP="003353B1">
      <w:pPr>
        <w:jc w:val="both"/>
        <w:rPr>
          <w:iCs/>
        </w:rPr>
      </w:pPr>
    </w:p>
    <w:p w14:paraId="52FCABE5" w14:textId="77777777" w:rsidR="003353B1" w:rsidRPr="003353B1" w:rsidRDefault="003353B1" w:rsidP="003353B1">
      <w:pPr>
        <w:jc w:val="both"/>
        <w:rPr>
          <w:iCs/>
        </w:rPr>
      </w:pPr>
      <w:r w:rsidRPr="003353B1">
        <w:rPr>
          <w:iCs/>
        </w:rPr>
        <w:t xml:space="preserve">A 2024. évben a turisztikai idényben a Balaton-parton több alkalommal volt bűnmegelőzési </w:t>
      </w:r>
      <w:proofErr w:type="spellStart"/>
      <w:r w:rsidRPr="003353B1">
        <w:rPr>
          <w:iCs/>
        </w:rPr>
        <w:t>Road</w:t>
      </w:r>
      <w:proofErr w:type="spellEnd"/>
      <w:r w:rsidRPr="003353B1">
        <w:rPr>
          <w:iCs/>
        </w:rPr>
        <w:t xml:space="preserve"> Show, valamint az iskolaőrök folyamatosan a Balaton-parton teljesítették a szolgálatukat.</w:t>
      </w:r>
    </w:p>
    <w:p w14:paraId="780FC242" w14:textId="425B5040" w:rsidR="009526D1" w:rsidRPr="00F93C0E" w:rsidRDefault="003353B1" w:rsidP="003353B1">
      <w:pPr>
        <w:jc w:val="both"/>
        <w:rPr>
          <w:iCs/>
        </w:rPr>
      </w:pPr>
      <w:r w:rsidRPr="003353B1">
        <w:rPr>
          <w:iCs/>
        </w:rPr>
        <w:t>A Halottak Napjához tartozó időszakban és az Adventi időszakban fokozott közterületi jelenléttel és bűnügyi portyák megszervezésével demonstratív bűnmegelőzési jelenlét volt biztosítva a potenciális áldozatok kiszűrésére, az óvatlan emberek figyelmének felhívására, a jogsértések megelőzésére</w:t>
      </w:r>
      <w:r w:rsidR="009526D1" w:rsidRPr="00F93C0E">
        <w:rPr>
          <w:iCs/>
        </w:rPr>
        <w:t>.</w:t>
      </w:r>
    </w:p>
    <w:p w14:paraId="2B1BD50E" w14:textId="77777777" w:rsidR="00915872" w:rsidRDefault="00915872" w:rsidP="00915872">
      <w:pPr>
        <w:jc w:val="both"/>
        <w:rPr>
          <w:b/>
          <w:bCs/>
          <w:iCs/>
        </w:rPr>
      </w:pPr>
    </w:p>
    <w:p w14:paraId="0F9C6154" w14:textId="2FFD7FC7" w:rsidR="009526D1" w:rsidRPr="00F93C0E" w:rsidRDefault="009526D1" w:rsidP="00915872">
      <w:pPr>
        <w:jc w:val="both"/>
        <w:rPr>
          <w:b/>
          <w:bCs/>
          <w:iCs/>
        </w:rPr>
      </w:pPr>
      <w:r w:rsidRPr="00452323">
        <w:rPr>
          <w:b/>
          <w:bCs/>
          <w:iCs/>
        </w:rPr>
        <w:t>8.1.6. A kábítószer prevenció helyzete</w:t>
      </w:r>
      <w:r w:rsidR="00EA4A21" w:rsidRPr="00452323">
        <w:rPr>
          <w:b/>
          <w:bCs/>
          <w:iCs/>
        </w:rPr>
        <w:t>.</w:t>
      </w:r>
    </w:p>
    <w:p w14:paraId="2EBDE2C4" w14:textId="2028E432" w:rsidR="004203C5" w:rsidRPr="00F93C0E" w:rsidRDefault="003353B1" w:rsidP="00915872">
      <w:pPr>
        <w:jc w:val="both"/>
        <w:rPr>
          <w:iCs/>
        </w:rPr>
      </w:pPr>
      <w:r w:rsidRPr="003353B1">
        <w:rPr>
          <w:iCs/>
        </w:rPr>
        <w:t>A Siófoki Rendőrkapitányság a 2024. évben kábítószer-kereskedelemmel kapcsolatban 1 eljárást folytatott le eredményesen. A középiskolákban folyamatos volt a drogprevenciós felvilágosítás</w:t>
      </w:r>
      <w:r w:rsidR="004203C5" w:rsidRPr="00F93C0E">
        <w:rPr>
          <w:iCs/>
        </w:rPr>
        <w:t>.</w:t>
      </w:r>
    </w:p>
    <w:p w14:paraId="1902A178" w14:textId="77777777" w:rsidR="00915872" w:rsidRDefault="00915872" w:rsidP="00915872">
      <w:pPr>
        <w:jc w:val="both"/>
        <w:rPr>
          <w:iCs/>
        </w:rPr>
      </w:pPr>
    </w:p>
    <w:p w14:paraId="4B04B445" w14:textId="6F8320F4" w:rsidR="009526D1" w:rsidRPr="00F93C0E" w:rsidRDefault="004203C5" w:rsidP="00915872">
      <w:pPr>
        <w:jc w:val="both"/>
        <w:rPr>
          <w:iCs/>
        </w:rPr>
      </w:pPr>
      <w:r w:rsidRPr="00F93C0E">
        <w:rPr>
          <w:iCs/>
        </w:rPr>
        <w:t>A Siófoki Rendőrkapitányságon a 202</w:t>
      </w:r>
      <w:r w:rsidR="00A17037">
        <w:rPr>
          <w:iCs/>
        </w:rPr>
        <w:t>4</w:t>
      </w:r>
      <w:r w:rsidRPr="00F93C0E">
        <w:rPr>
          <w:iCs/>
        </w:rPr>
        <w:t>. évben 1 fő látta el a drogprevenciós tanácsadói feladatokat. A központilag meghatározott csatornákon, a korábban közzétett telefonszámon és a központi e-mail címen a tárgykörben jelzés nem érkezett</w:t>
      </w:r>
      <w:r w:rsidR="009526D1" w:rsidRPr="00F93C0E">
        <w:rPr>
          <w:iCs/>
        </w:rPr>
        <w:t>.</w:t>
      </w:r>
    </w:p>
    <w:p w14:paraId="544F9CBD" w14:textId="77777777" w:rsidR="00915872" w:rsidRDefault="00915872" w:rsidP="00915872">
      <w:pPr>
        <w:jc w:val="both"/>
        <w:rPr>
          <w:b/>
          <w:bCs/>
          <w:iCs/>
        </w:rPr>
      </w:pPr>
    </w:p>
    <w:p w14:paraId="0E8494E9" w14:textId="59ACC6B3" w:rsidR="009526D1" w:rsidRPr="00F93C0E" w:rsidRDefault="009526D1" w:rsidP="00915872">
      <w:pPr>
        <w:jc w:val="both"/>
        <w:rPr>
          <w:b/>
          <w:bCs/>
          <w:iCs/>
        </w:rPr>
      </w:pPr>
      <w:r w:rsidRPr="00452323">
        <w:rPr>
          <w:b/>
          <w:bCs/>
          <w:iCs/>
        </w:rPr>
        <w:t xml:space="preserve">8.1.7. </w:t>
      </w:r>
      <w:proofErr w:type="spellStart"/>
      <w:r w:rsidRPr="00452323">
        <w:rPr>
          <w:b/>
          <w:bCs/>
          <w:iCs/>
        </w:rPr>
        <w:t>Kiberbiztonság</w:t>
      </w:r>
      <w:proofErr w:type="spellEnd"/>
      <w:r w:rsidRPr="00452323">
        <w:rPr>
          <w:b/>
          <w:bCs/>
          <w:iCs/>
        </w:rPr>
        <w:t xml:space="preserve"> bemutatása</w:t>
      </w:r>
      <w:r w:rsidR="00EA4A21" w:rsidRPr="00452323">
        <w:rPr>
          <w:b/>
          <w:bCs/>
          <w:iCs/>
        </w:rPr>
        <w:t>.</w:t>
      </w:r>
    </w:p>
    <w:p w14:paraId="4A8B6226" w14:textId="7590D50A" w:rsidR="00911DBC" w:rsidRPr="00F93C0E" w:rsidRDefault="003353B1" w:rsidP="003353B1">
      <w:pPr>
        <w:jc w:val="both"/>
        <w:rPr>
          <w:iCs/>
        </w:rPr>
      </w:pPr>
      <w:r w:rsidRPr="003353B1">
        <w:rPr>
          <w:iCs/>
        </w:rPr>
        <w:t>A 2024. évi Biztonságos Internet Világnapja alkalmából folyamatos volt a bűnmegelőzési foglalkozás az iskolákban.</w:t>
      </w:r>
      <w:r>
        <w:rPr>
          <w:iCs/>
        </w:rPr>
        <w:t xml:space="preserve"> </w:t>
      </w:r>
      <w:r w:rsidRPr="003353B1">
        <w:rPr>
          <w:iCs/>
        </w:rPr>
        <w:t xml:space="preserve">A 2024. évben az online térben elkövetett bűncselekmények elszaporodása miatt a </w:t>
      </w:r>
      <w:proofErr w:type="spellStart"/>
      <w:r w:rsidRPr="003353B1">
        <w:rPr>
          <w:iCs/>
        </w:rPr>
        <w:t>kiberbűnözéssel</w:t>
      </w:r>
      <w:proofErr w:type="spellEnd"/>
      <w:r w:rsidRPr="003353B1">
        <w:rPr>
          <w:iCs/>
        </w:rPr>
        <w:t xml:space="preserve"> kapcsolatos megelőzési tevékenység kiemelt feladat volt és e bűncselekmények megelőzésére vonatkozó tájékoztatás folyamatos volt</w:t>
      </w:r>
      <w:r w:rsidR="00911DBC" w:rsidRPr="00F93C0E">
        <w:rPr>
          <w:iCs/>
        </w:rPr>
        <w:t>.</w:t>
      </w:r>
    </w:p>
    <w:p w14:paraId="08C40E33" w14:textId="77777777" w:rsidR="00915872" w:rsidRDefault="00915872" w:rsidP="00915872">
      <w:pPr>
        <w:jc w:val="both"/>
        <w:rPr>
          <w:iCs/>
        </w:rPr>
      </w:pPr>
    </w:p>
    <w:p w14:paraId="0F5159F5" w14:textId="644D4280" w:rsidR="009526D1" w:rsidRDefault="00911DBC" w:rsidP="00915872">
      <w:pPr>
        <w:jc w:val="both"/>
        <w:rPr>
          <w:iCs/>
        </w:rPr>
      </w:pPr>
      <w:r w:rsidRPr="00F93C0E">
        <w:rPr>
          <w:iCs/>
        </w:rPr>
        <w:t>A 202</w:t>
      </w:r>
      <w:r w:rsidR="003353B1">
        <w:rPr>
          <w:iCs/>
        </w:rPr>
        <w:t>4</w:t>
      </w:r>
      <w:r w:rsidRPr="00F93C0E">
        <w:rPr>
          <w:iCs/>
        </w:rPr>
        <w:t xml:space="preserve">. évben online térben elkövetett csalás </w:t>
      </w:r>
      <w:r w:rsidR="003353B1">
        <w:rPr>
          <w:iCs/>
        </w:rPr>
        <w:t>49</w:t>
      </w:r>
      <w:r w:rsidRPr="00F93C0E">
        <w:rPr>
          <w:iCs/>
        </w:rPr>
        <w:t xml:space="preserve"> volt, mely további emelkedés a 202</w:t>
      </w:r>
      <w:r w:rsidR="003353B1">
        <w:rPr>
          <w:iCs/>
        </w:rPr>
        <w:t>3</w:t>
      </w:r>
      <w:r w:rsidRPr="00F93C0E">
        <w:rPr>
          <w:iCs/>
        </w:rPr>
        <w:t>. év</w:t>
      </w:r>
      <w:r w:rsidR="005243A5" w:rsidRPr="00F93C0E">
        <w:rPr>
          <w:iCs/>
        </w:rPr>
        <w:t xml:space="preserve">i </w:t>
      </w:r>
      <w:r w:rsidR="003353B1">
        <w:rPr>
          <w:iCs/>
        </w:rPr>
        <w:t>37</w:t>
      </w:r>
      <w:r w:rsidR="005243A5" w:rsidRPr="00F93C0E">
        <w:rPr>
          <w:iCs/>
        </w:rPr>
        <w:t>-h</w:t>
      </w:r>
      <w:r w:rsidR="003353B1">
        <w:rPr>
          <w:iCs/>
        </w:rPr>
        <w:t>e</w:t>
      </w:r>
      <w:r w:rsidR="005243A5" w:rsidRPr="00F93C0E">
        <w:rPr>
          <w:iCs/>
        </w:rPr>
        <w:t>z</w:t>
      </w:r>
      <w:r w:rsidRPr="00F93C0E">
        <w:rPr>
          <w:iCs/>
        </w:rPr>
        <w:t xml:space="preserve"> viszonyítva, egyben az elmúlt éveket tekintve folyamatos az emelkedés e kategóriában, így a bűncselekmények vonatkozásában is indokolt az áldozattá válás megelőzése</w:t>
      </w:r>
      <w:r w:rsidR="009526D1" w:rsidRPr="00F93C0E">
        <w:rPr>
          <w:iCs/>
        </w:rPr>
        <w:t>.</w:t>
      </w:r>
    </w:p>
    <w:p w14:paraId="02FD0ABC" w14:textId="7FDA90A9" w:rsidR="00281100" w:rsidRDefault="00281100" w:rsidP="00915872">
      <w:pPr>
        <w:jc w:val="both"/>
        <w:rPr>
          <w:iCs/>
        </w:rPr>
      </w:pPr>
    </w:p>
    <w:p w14:paraId="7EEC8DB7" w14:textId="77777777" w:rsidR="00281100" w:rsidRDefault="00281100" w:rsidP="00915872">
      <w:pPr>
        <w:jc w:val="both"/>
        <w:rPr>
          <w:iCs/>
        </w:rPr>
      </w:pPr>
    </w:p>
    <w:p w14:paraId="5E590F16" w14:textId="77777777" w:rsidR="003353B1" w:rsidRDefault="003353B1" w:rsidP="00915872">
      <w:pPr>
        <w:jc w:val="both"/>
        <w:rPr>
          <w:iCs/>
        </w:rPr>
      </w:pPr>
    </w:p>
    <w:p w14:paraId="3FCDB5E8" w14:textId="5EBEB2CE" w:rsidR="00110848" w:rsidRPr="00F93C0E" w:rsidRDefault="00110848" w:rsidP="00915872">
      <w:pPr>
        <w:jc w:val="both"/>
        <w:rPr>
          <w:b/>
          <w:iCs/>
        </w:rPr>
      </w:pPr>
      <w:r w:rsidRPr="00452323">
        <w:rPr>
          <w:b/>
          <w:iCs/>
        </w:rPr>
        <w:lastRenderedPageBreak/>
        <w:t>8.1.8 Állatvédelmi tevékenység bemutatása.</w:t>
      </w:r>
    </w:p>
    <w:p w14:paraId="54DE7D80" w14:textId="25C35402" w:rsidR="004203C5" w:rsidRPr="00F93C0E" w:rsidRDefault="007C3022" w:rsidP="00915872">
      <w:pPr>
        <w:jc w:val="both"/>
        <w:rPr>
          <w:iCs/>
        </w:rPr>
      </w:pPr>
      <w:r w:rsidRPr="007C3022">
        <w:rPr>
          <w:iCs/>
        </w:rPr>
        <w:t>Kitelepülések, előadások alkalmával több esetben állatvédelemmel kapcsolatos témakörben sor került a felelős és helyes állattartásról, és az ezzel összefüggő bűncselekmények megelőzési lehetőségeinek szélesítésére történő tájékoztatóra, a veszélyekre történő figyelemfelhívásra</w:t>
      </w:r>
      <w:r w:rsidR="004203C5" w:rsidRPr="00F93C0E">
        <w:rPr>
          <w:iCs/>
        </w:rPr>
        <w:t>.</w:t>
      </w:r>
    </w:p>
    <w:p w14:paraId="75908EB5" w14:textId="77777777" w:rsidR="00915872" w:rsidRDefault="00915872" w:rsidP="00915872">
      <w:pPr>
        <w:jc w:val="both"/>
        <w:rPr>
          <w:b/>
          <w:bCs/>
          <w:iCs/>
        </w:rPr>
      </w:pPr>
    </w:p>
    <w:p w14:paraId="4E516421" w14:textId="0E83E90F" w:rsidR="009526D1" w:rsidRPr="00F93C0E" w:rsidRDefault="009526D1" w:rsidP="00915872">
      <w:pPr>
        <w:jc w:val="both"/>
        <w:rPr>
          <w:b/>
          <w:bCs/>
          <w:iCs/>
        </w:rPr>
      </w:pPr>
      <w:r w:rsidRPr="00452323">
        <w:rPr>
          <w:b/>
          <w:bCs/>
          <w:iCs/>
        </w:rPr>
        <w:t>8.2. Az iskolaőri tevékenység bemutatása</w:t>
      </w:r>
      <w:r w:rsidR="00EA4A21" w:rsidRPr="00452323">
        <w:rPr>
          <w:b/>
          <w:bCs/>
          <w:iCs/>
        </w:rPr>
        <w:t>.</w:t>
      </w:r>
    </w:p>
    <w:p w14:paraId="0FFCC65C" w14:textId="7E67D202" w:rsidR="007C3022" w:rsidRDefault="007C3022" w:rsidP="007C3022">
      <w:pPr>
        <w:jc w:val="both"/>
        <w:rPr>
          <w:iCs/>
        </w:rPr>
      </w:pPr>
      <w:r w:rsidRPr="007C3022">
        <w:rPr>
          <w:iCs/>
        </w:rPr>
        <w:t>A Siófoki Rendőrkapitányság illetékességi területén 3 oktatási intézményben (2 középfokú: Siófoki SZC Krúdy Gyula Technikum és Gimnázium valamint a Siófoki SZC Baross Gábor Technikum és Szakképző Iskola, és 1 alapfokú: Széchenyi István Általános Iskola) volt iskolaőri tevékenység. A2024</w:t>
      </w:r>
      <w:r w:rsidR="00017AC0">
        <w:rPr>
          <w:iCs/>
        </w:rPr>
        <w:t>/</w:t>
      </w:r>
      <w:r w:rsidRPr="007C3022">
        <w:rPr>
          <w:iCs/>
        </w:rPr>
        <w:t xml:space="preserve">2025-ös tanév során további 4 oktatási intézmény csatlakozott az iskolaőri programhoz, a Balatonszárszói József Attila Általános Iskola, a Siófoki Vak Bottyán János Általános Iskola és Alapfokú Művészeti Iskola, a Siófoki Beszédes József Általános Iskola és az </w:t>
      </w:r>
      <w:proofErr w:type="spellStart"/>
      <w:r w:rsidRPr="007C3022">
        <w:rPr>
          <w:iCs/>
        </w:rPr>
        <w:t>Andocsi</w:t>
      </w:r>
      <w:proofErr w:type="spellEnd"/>
      <w:r w:rsidRPr="007C3022">
        <w:rPr>
          <w:iCs/>
        </w:rPr>
        <w:t xml:space="preserve"> Szent Ferenc Általános Iskola és Alapfokú Művészeti Iskola.</w:t>
      </w:r>
    </w:p>
    <w:p w14:paraId="0E8E8E80" w14:textId="77777777" w:rsidR="007C3022" w:rsidRPr="007C3022" w:rsidRDefault="007C3022" w:rsidP="007C3022">
      <w:pPr>
        <w:jc w:val="both"/>
        <w:rPr>
          <w:iCs/>
        </w:rPr>
      </w:pPr>
    </w:p>
    <w:p w14:paraId="10C3FC71" w14:textId="6F527490" w:rsidR="009526D1" w:rsidRPr="00F93C0E" w:rsidRDefault="007C3022" w:rsidP="007C3022">
      <w:pPr>
        <w:jc w:val="both"/>
        <w:rPr>
          <w:iCs/>
        </w:rPr>
      </w:pPr>
      <w:r w:rsidRPr="007C3022">
        <w:rPr>
          <w:iCs/>
        </w:rPr>
        <w:t xml:space="preserve">Az </w:t>
      </w:r>
      <w:proofErr w:type="spellStart"/>
      <w:r w:rsidRPr="007C3022">
        <w:rPr>
          <w:iCs/>
        </w:rPr>
        <w:t>Andocsi</w:t>
      </w:r>
      <w:proofErr w:type="spellEnd"/>
      <w:r w:rsidRPr="007C3022">
        <w:rPr>
          <w:iCs/>
        </w:rPr>
        <w:t xml:space="preserve"> Szent Ferenc Általános Iskola és Alapfokú Művészeti Iskola vezetője jelezte, hogy nem tartanak igényt iskolaőrre, így az ott szolgálatot ellátó iskolaőr áthelyezésre került a Balatonföldvári Gróf Széchenyi Imre Általános Iskola és Alapfokú Művészetoktatási Intézménybe. Az idegenforgalmi szezonban az iskolaőrök bűnmegelőzési feladatokat láttak el Siófok város területén, ami elsősorban a strandok felügyeletét jelentette, illetve több esetben részt vettek a bűnmegelőzési kitelepüléseken</w:t>
      </w:r>
      <w:r w:rsidR="009526D1" w:rsidRPr="00F93C0E">
        <w:rPr>
          <w:iCs/>
        </w:rPr>
        <w:t>.</w:t>
      </w:r>
    </w:p>
    <w:p w14:paraId="243005DC" w14:textId="77777777" w:rsidR="00915872" w:rsidRDefault="00915872" w:rsidP="00915872">
      <w:pPr>
        <w:jc w:val="both"/>
        <w:rPr>
          <w:b/>
          <w:bCs/>
          <w:iCs/>
        </w:rPr>
      </w:pPr>
    </w:p>
    <w:p w14:paraId="393CC9F5" w14:textId="4841ED0E" w:rsidR="009526D1" w:rsidRPr="00F93C0E" w:rsidRDefault="009526D1" w:rsidP="00915872">
      <w:pPr>
        <w:jc w:val="both"/>
        <w:rPr>
          <w:b/>
          <w:bCs/>
          <w:iCs/>
        </w:rPr>
      </w:pPr>
      <w:r w:rsidRPr="00452323">
        <w:rPr>
          <w:b/>
          <w:bCs/>
          <w:iCs/>
        </w:rPr>
        <w:t xml:space="preserve">8.3. A baleset-megelőzési tevékenység, a </w:t>
      </w:r>
      <w:r w:rsidR="00110848" w:rsidRPr="00452323">
        <w:rPr>
          <w:b/>
          <w:bCs/>
          <w:iCs/>
        </w:rPr>
        <w:t>vár</w:t>
      </w:r>
      <w:r w:rsidRPr="00452323">
        <w:rPr>
          <w:b/>
          <w:bCs/>
          <w:iCs/>
        </w:rPr>
        <w:t>megyei (fővárosi) baleset-megelőzési bizottság tevékenységének és programjainak bemutatása</w:t>
      </w:r>
      <w:r w:rsidR="00EA4A21" w:rsidRPr="00452323">
        <w:rPr>
          <w:b/>
          <w:bCs/>
          <w:iCs/>
        </w:rPr>
        <w:t>.</w:t>
      </w:r>
    </w:p>
    <w:p w14:paraId="70BA6E67" w14:textId="74924604" w:rsidR="00E4319E" w:rsidRDefault="00E4319E" w:rsidP="00E4319E">
      <w:pPr>
        <w:jc w:val="both"/>
        <w:rPr>
          <w:iCs/>
        </w:rPr>
      </w:pPr>
      <w:r w:rsidRPr="00E4319E">
        <w:rPr>
          <w:iCs/>
        </w:rPr>
        <w:t>A baleset-megelőzési tevékenység az oktatási- és nevelési intézmények részére tartott előadások, oktatások formájában valósult meg. A felkéréseknek megfelelően óvodában 1, általános iskolában 10 alkalommal, szakközépiskolában 1 alkalommal történt baleset-megelőzési előadás. Ezen felül több, mint 4 esetben történt kitelepülés, falunapokon, gyermeknapokon, futóversenyen, egészségügyi napokon, pályaorientációs napon.</w:t>
      </w:r>
    </w:p>
    <w:p w14:paraId="2A950E40" w14:textId="77777777" w:rsidR="00E4319E" w:rsidRPr="00E4319E" w:rsidRDefault="00E4319E" w:rsidP="00E4319E">
      <w:pPr>
        <w:jc w:val="both"/>
        <w:rPr>
          <w:iCs/>
        </w:rPr>
      </w:pPr>
    </w:p>
    <w:p w14:paraId="3B2A4DB8" w14:textId="100FD1CA" w:rsidR="00E4319E" w:rsidRDefault="00E4319E" w:rsidP="00E4319E">
      <w:pPr>
        <w:jc w:val="both"/>
        <w:rPr>
          <w:iCs/>
        </w:rPr>
      </w:pPr>
      <w:r w:rsidRPr="00E4319E">
        <w:rPr>
          <w:iCs/>
        </w:rPr>
        <w:t>A Siófoki Rendőrkapitányság a 2024. év szeptemberében az „Autómentes világnap” és a „Biztonság Hete” alkalmából részt vett a közlekedésbiztonsági kampányban, aminek keretében oktatási, nevelési intézményekben hívta fel a figyelmet a biztonságos, balesetmentes közlekedésre.</w:t>
      </w:r>
    </w:p>
    <w:p w14:paraId="49EFE2C9" w14:textId="77777777" w:rsidR="00E4319E" w:rsidRPr="00E4319E" w:rsidRDefault="00E4319E" w:rsidP="00E4319E">
      <w:pPr>
        <w:jc w:val="both"/>
        <w:rPr>
          <w:iCs/>
        </w:rPr>
      </w:pPr>
    </w:p>
    <w:p w14:paraId="60F45FB0" w14:textId="1FB76E8C" w:rsidR="00E4319E" w:rsidRPr="00E4319E" w:rsidRDefault="00E4319E" w:rsidP="00E4319E">
      <w:pPr>
        <w:jc w:val="both"/>
        <w:rPr>
          <w:iCs/>
        </w:rPr>
      </w:pPr>
      <w:r w:rsidRPr="00E4319E">
        <w:rPr>
          <w:iCs/>
        </w:rPr>
        <w:t>Az O</w:t>
      </w:r>
      <w:r w:rsidR="00EA1DF9">
        <w:rPr>
          <w:iCs/>
        </w:rPr>
        <w:t xml:space="preserve">rszágos Rendőr-főkapitányság </w:t>
      </w:r>
      <w:r w:rsidRPr="00E4319E">
        <w:rPr>
          <w:iCs/>
        </w:rPr>
        <w:t>és az Országos Balesetmegelőzési Bizottság több pályázatot hirdetett, amit a Siófoki Rendőrkapitányság eljuttatott az illetékességi területen működő valamennyi oktatási, illetve nevelési intézmény számára:</w:t>
      </w:r>
    </w:p>
    <w:p w14:paraId="1A07C698" w14:textId="77777777" w:rsidR="00E4319E" w:rsidRPr="00E4319E" w:rsidRDefault="00E4319E" w:rsidP="00E4319E">
      <w:pPr>
        <w:jc w:val="both"/>
        <w:rPr>
          <w:iCs/>
        </w:rPr>
      </w:pPr>
      <w:r w:rsidRPr="00E4319E">
        <w:rPr>
          <w:iCs/>
        </w:rPr>
        <w:t>-    „ Így közlekedtek ti” című rajzpályázat;</w:t>
      </w:r>
    </w:p>
    <w:p w14:paraId="375A7F06" w14:textId="3B71A197" w:rsidR="00E4319E" w:rsidRPr="00E4319E" w:rsidRDefault="00E4319E" w:rsidP="00E4319E">
      <w:pPr>
        <w:jc w:val="both"/>
        <w:rPr>
          <w:iCs/>
        </w:rPr>
      </w:pPr>
      <w:r w:rsidRPr="00E4319E">
        <w:rPr>
          <w:iCs/>
        </w:rPr>
        <w:t xml:space="preserve">-    „Kerékpáros iskola kupa” </w:t>
      </w:r>
      <w:r>
        <w:rPr>
          <w:iCs/>
        </w:rPr>
        <w:t>–</w:t>
      </w:r>
      <w:r w:rsidRPr="00E4319E">
        <w:rPr>
          <w:iCs/>
        </w:rPr>
        <w:t xml:space="preserve"> verseny</w:t>
      </w:r>
      <w:r>
        <w:rPr>
          <w:iCs/>
        </w:rPr>
        <w:t>;</w:t>
      </w:r>
    </w:p>
    <w:p w14:paraId="25C7DFCC" w14:textId="1BC98819" w:rsidR="00E4319E" w:rsidRDefault="00E4319E" w:rsidP="00E4319E">
      <w:pPr>
        <w:jc w:val="both"/>
        <w:rPr>
          <w:iCs/>
        </w:rPr>
      </w:pPr>
      <w:r w:rsidRPr="00E4319E">
        <w:rPr>
          <w:iCs/>
        </w:rPr>
        <w:t>-    „</w:t>
      </w:r>
      <w:r>
        <w:rPr>
          <w:iCs/>
        </w:rPr>
        <w:t>MÁV- ORFK gyermek rajzpályázat”.</w:t>
      </w:r>
    </w:p>
    <w:p w14:paraId="1D76E101" w14:textId="77777777" w:rsidR="00E4319E" w:rsidRPr="00E4319E" w:rsidRDefault="00E4319E" w:rsidP="00E4319E">
      <w:pPr>
        <w:jc w:val="both"/>
        <w:rPr>
          <w:iCs/>
        </w:rPr>
      </w:pPr>
    </w:p>
    <w:p w14:paraId="12EBE3DD" w14:textId="1B5E664F" w:rsidR="009526D1" w:rsidRPr="00F93C0E" w:rsidRDefault="009526D1" w:rsidP="00915872">
      <w:pPr>
        <w:jc w:val="both"/>
        <w:rPr>
          <w:b/>
          <w:bCs/>
          <w:iCs/>
        </w:rPr>
      </w:pPr>
      <w:r w:rsidRPr="00452323">
        <w:rPr>
          <w:b/>
          <w:bCs/>
          <w:iCs/>
        </w:rPr>
        <w:t>8.4. „Az iskola rendőre” program</w:t>
      </w:r>
      <w:r w:rsidR="00F81BB6" w:rsidRPr="00452323">
        <w:rPr>
          <w:b/>
          <w:bCs/>
          <w:iCs/>
        </w:rPr>
        <w:t xml:space="preserve"> értékelése az aktuális</w:t>
      </w:r>
      <w:r w:rsidRPr="00452323">
        <w:rPr>
          <w:b/>
          <w:bCs/>
          <w:iCs/>
        </w:rPr>
        <w:t>, valamint az előző tanévre vonatkozóan</w:t>
      </w:r>
      <w:r w:rsidR="00EA4A21" w:rsidRPr="00452323">
        <w:rPr>
          <w:b/>
          <w:bCs/>
          <w:iCs/>
        </w:rPr>
        <w:t>.</w:t>
      </w:r>
    </w:p>
    <w:p w14:paraId="05FE3986" w14:textId="77777777" w:rsidR="00E4319E" w:rsidRDefault="00E4319E" w:rsidP="00E4319E">
      <w:pPr>
        <w:jc w:val="both"/>
        <w:rPr>
          <w:iCs/>
        </w:rPr>
      </w:pPr>
      <w:r w:rsidRPr="00E4319E">
        <w:rPr>
          <w:iCs/>
        </w:rPr>
        <w:t>A 2024. évben is folytatódott az „Iskola rendőre” program, aminek elsődleges célja a rendőrség oktató-nevelő munkában való aktív részvételével, a gyermekbalesetek megelőzése, illetve visszaszorítása volt. Fentieken túl fontos célkitűzés volt a jól működő kapcsolat kiépítése az iskolák vezetősége és a rendőrség között. Jelenleg 14 általános iskola vesz részt a programban.</w:t>
      </w:r>
    </w:p>
    <w:p w14:paraId="04F1742B" w14:textId="77777777" w:rsidR="00E4319E" w:rsidRPr="00E4319E" w:rsidRDefault="00E4319E" w:rsidP="00E4319E">
      <w:pPr>
        <w:jc w:val="both"/>
        <w:rPr>
          <w:iCs/>
        </w:rPr>
      </w:pPr>
    </w:p>
    <w:p w14:paraId="2CB4F565" w14:textId="528D2576" w:rsidR="00E4319E" w:rsidRDefault="00E4319E" w:rsidP="00E4319E">
      <w:pPr>
        <w:jc w:val="both"/>
        <w:rPr>
          <w:iCs/>
        </w:rPr>
      </w:pPr>
      <w:r w:rsidRPr="00E4319E">
        <w:rPr>
          <w:iCs/>
        </w:rPr>
        <w:t>A továbbiakban a 2024/2025-ös tanévben elindult a KEVE program, aminek a keretében a Közlekedésrendészeti Osztályból 2 fő - előzetes egyeztetés alapján - havi rendszerességgel tart oktatást első évfolyamos gyermekeknek külön tanterv alapján</w:t>
      </w:r>
      <w:r>
        <w:rPr>
          <w:iCs/>
        </w:rPr>
        <w:t>.</w:t>
      </w:r>
    </w:p>
    <w:p w14:paraId="57A587E2" w14:textId="5642D077" w:rsidR="003A5CE0" w:rsidRDefault="003A5CE0" w:rsidP="00915872">
      <w:pPr>
        <w:jc w:val="both"/>
        <w:rPr>
          <w:iCs/>
        </w:rPr>
      </w:pPr>
    </w:p>
    <w:p w14:paraId="4ECA7C7F" w14:textId="36C78749" w:rsidR="00133419" w:rsidRPr="00452323" w:rsidRDefault="00133419" w:rsidP="00915872">
      <w:pPr>
        <w:pStyle w:val="Listaszerbekezds"/>
        <w:spacing w:after="0" w:line="240" w:lineRule="auto"/>
        <w:ind w:left="0"/>
        <w:contextualSpacing w:val="0"/>
        <w:jc w:val="both"/>
        <w:rPr>
          <w:rFonts w:ascii="Times New Roman" w:hAnsi="Times New Roman" w:cs="Times New Roman"/>
          <w:b/>
          <w:bCs/>
          <w:sz w:val="24"/>
          <w:szCs w:val="24"/>
        </w:rPr>
      </w:pPr>
      <w:r w:rsidRPr="00452323">
        <w:rPr>
          <w:rFonts w:ascii="Times New Roman" w:hAnsi="Times New Roman" w:cs="Times New Roman"/>
          <w:b/>
          <w:sz w:val="24"/>
          <w:szCs w:val="24"/>
        </w:rPr>
        <w:lastRenderedPageBreak/>
        <w:t>9.</w:t>
      </w:r>
      <w:r w:rsidRPr="00452323">
        <w:rPr>
          <w:rFonts w:ascii="Times New Roman" w:hAnsi="Times New Roman" w:cs="Times New Roman"/>
          <w:b/>
          <w:bCs/>
          <w:sz w:val="24"/>
          <w:szCs w:val="24"/>
        </w:rPr>
        <w:t xml:space="preserve"> Együttműködés</w:t>
      </w:r>
    </w:p>
    <w:p w14:paraId="0C15E225" w14:textId="4326DD20" w:rsidR="00936E3B" w:rsidRPr="00F93C0E" w:rsidRDefault="00936E3B" w:rsidP="00915872">
      <w:pPr>
        <w:pStyle w:val="Listaszerbekezds"/>
        <w:spacing w:after="0" w:line="240" w:lineRule="auto"/>
        <w:ind w:left="0"/>
        <w:contextualSpacing w:val="0"/>
        <w:jc w:val="both"/>
        <w:rPr>
          <w:rFonts w:ascii="Times New Roman" w:hAnsi="Times New Roman" w:cs="Times New Roman"/>
          <w:b/>
          <w:bCs/>
          <w:sz w:val="24"/>
          <w:szCs w:val="24"/>
        </w:rPr>
      </w:pPr>
      <w:r w:rsidRPr="00452323">
        <w:rPr>
          <w:rFonts w:ascii="Times New Roman" w:hAnsi="Times New Roman" w:cs="Times New Roman"/>
          <w:b/>
          <w:bCs/>
          <w:sz w:val="24"/>
          <w:szCs w:val="24"/>
        </w:rPr>
        <w:t xml:space="preserve">9.1. A helyi és </w:t>
      </w:r>
      <w:r w:rsidR="00110848" w:rsidRPr="00452323">
        <w:rPr>
          <w:rFonts w:ascii="Times New Roman" w:hAnsi="Times New Roman" w:cs="Times New Roman"/>
          <w:b/>
          <w:bCs/>
          <w:sz w:val="24"/>
          <w:szCs w:val="24"/>
        </w:rPr>
        <w:t>vár</w:t>
      </w:r>
      <w:r w:rsidRPr="00452323">
        <w:rPr>
          <w:rFonts w:ascii="Times New Roman" w:hAnsi="Times New Roman" w:cs="Times New Roman"/>
          <w:b/>
          <w:bCs/>
          <w:sz w:val="24"/>
          <w:szCs w:val="24"/>
        </w:rPr>
        <w:t>megyei önkormányzatokkal folytatott együttműködés.</w:t>
      </w:r>
    </w:p>
    <w:p w14:paraId="3E915C70" w14:textId="75E68E66" w:rsidR="00936E3B" w:rsidRDefault="00E4319E" w:rsidP="00915872">
      <w:pPr>
        <w:pStyle w:val="Listaszerbekezds"/>
        <w:spacing w:after="0" w:line="240" w:lineRule="auto"/>
        <w:ind w:left="0"/>
        <w:contextualSpacing w:val="0"/>
        <w:jc w:val="both"/>
        <w:rPr>
          <w:rFonts w:ascii="Times New Roman" w:hAnsi="Times New Roman" w:cs="Times New Roman"/>
          <w:sz w:val="24"/>
          <w:szCs w:val="24"/>
        </w:rPr>
      </w:pPr>
      <w:r w:rsidRPr="00E4319E">
        <w:rPr>
          <w:rFonts w:ascii="Times New Roman" w:hAnsi="Times New Roman" w:cs="Times New Roman"/>
          <w:sz w:val="24"/>
          <w:szCs w:val="24"/>
        </w:rPr>
        <w:t>A Siófok Város Önkormányzatával folyamatos, napi munkakapcsolat állt fenn, míg az illetékességi területhez tartozó települési önkormányzatokkal az együttműködés eseti jellegű volt. A turisztikai idényben rendkívül jó volt a kapcsolat a Balaton-parti városok önkormányzataival, településvezetőivel. Az önkormányzati tulajdonban lévő kamerarendszerek működtetése - együttműködési megállapodás alapján - a szerződő önkormányzat és a Siófoki Rendőrkapitányság között folyamatos volt</w:t>
      </w:r>
      <w:r w:rsidR="00936E3B" w:rsidRPr="00F93C0E">
        <w:rPr>
          <w:rFonts w:ascii="Times New Roman" w:hAnsi="Times New Roman" w:cs="Times New Roman"/>
          <w:sz w:val="24"/>
          <w:szCs w:val="24"/>
        </w:rPr>
        <w:t>.</w:t>
      </w:r>
    </w:p>
    <w:p w14:paraId="0F204F47" w14:textId="2EB18596" w:rsidR="002F35E1" w:rsidRPr="002F35E1" w:rsidRDefault="002F35E1" w:rsidP="00915872">
      <w:pPr>
        <w:pStyle w:val="Listaszerbekezds"/>
        <w:spacing w:after="0" w:line="240" w:lineRule="auto"/>
        <w:ind w:left="0"/>
        <w:contextualSpacing w:val="0"/>
        <w:jc w:val="both"/>
        <w:rPr>
          <w:rFonts w:ascii="Times New Roman" w:hAnsi="Times New Roman" w:cs="Times New Roman"/>
          <w:b/>
          <w:sz w:val="24"/>
          <w:szCs w:val="24"/>
        </w:rPr>
      </w:pPr>
      <w:r w:rsidRPr="00452323">
        <w:rPr>
          <w:rFonts w:ascii="Times New Roman" w:hAnsi="Times New Roman" w:cs="Times New Roman"/>
          <w:b/>
          <w:sz w:val="24"/>
          <w:szCs w:val="24"/>
        </w:rPr>
        <w:t>9.2. A területi és a helyi védelmi bizottságokkal folytatott együttműködés.</w:t>
      </w:r>
    </w:p>
    <w:p w14:paraId="61A1C0FC" w14:textId="5457CBBA" w:rsidR="002F35E1" w:rsidRPr="00F93C0E" w:rsidRDefault="002F35E1" w:rsidP="00915872">
      <w:pPr>
        <w:pStyle w:val="Listaszerbekezds"/>
        <w:spacing w:after="0" w:line="240" w:lineRule="auto"/>
        <w:ind w:left="0"/>
        <w:contextualSpacing w:val="0"/>
        <w:jc w:val="both"/>
        <w:rPr>
          <w:rFonts w:ascii="Times New Roman" w:hAnsi="Times New Roman" w:cs="Times New Roman"/>
          <w:sz w:val="24"/>
          <w:szCs w:val="24"/>
        </w:rPr>
      </w:pPr>
      <w:r w:rsidRPr="002F35E1">
        <w:rPr>
          <w:rFonts w:ascii="Times New Roman" w:hAnsi="Times New Roman" w:cs="Times New Roman"/>
          <w:sz w:val="24"/>
          <w:szCs w:val="24"/>
        </w:rPr>
        <w:t xml:space="preserve">A </w:t>
      </w:r>
      <w:r>
        <w:rPr>
          <w:rFonts w:ascii="Times New Roman" w:hAnsi="Times New Roman" w:cs="Times New Roman"/>
          <w:sz w:val="24"/>
          <w:szCs w:val="24"/>
        </w:rPr>
        <w:t>Siófoki</w:t>
      </w:r>
      <w:r w:rsidRPr="002F35E1">
        <w:rPr>
          <w:rFonts w:ascii="Times New Roman" w:hAnsi="Times New Roman" w:cs="Times New Roman"/>
          <w:sz w:val="24"/>
          <w:szCs w:val="24"/>
        </w:rPr>
        <w:t xml:space="preserve"> Rendőrkapitányság a területi és helyi </w:t>
      </w:r>
      <w:r w:rsidR="003D63EE">
        <w:rPr>
          <w:rFonts w:ascii="Times New Roman" w:hAnsi="Times New Roman" w:cs="Times New Roman"/>
          <w:sz w:val="24"/>
          <w:szCs w:val="24"/>
        </w:rPr>
        <w:t xml:space="preserve">(siófoki és tabi) </w:t>
      </w:r>
      <w:r w:rsidRPr="002F35E1">
        <w:rPr>
          <w:rFonts w:ascii="Times New Roman" w:hAnsi="Times New Roman" w:cs="Times New Roman"/>
          <w:sz w:val="24"/>
          <w:szCs w:val="24"/>
        </w:rPr>
        <w:t>védelmi bizottságokkal rendszeres kapcsolatot tartott fenn</w:t>
      </w:r>
      <w:r>
        <w:rPr>
          <w:rFonts w:ascii="Times New Roman" w:hAnsi="Times New Roman" w:cs="Times New Roman"/>
          <w:sz w:val="24"/>
          <w:szCs w:val="24"/>
        </w:rPr>
        <w:t>.</w:t>
      </w:r>
      <w:r w:rsidR="00E800F9">
        <w:rPr>
          <w:rFonts w:ascii="Times New Roman" w:hAnsi="Times New Roman" w:cs="Times New Roman"/>
          <w:sz w:val="24"/>
          <w:szCs w:val="24"/>
        </w:rPr>
        <w:t xml:space="preserve"> A soros üléseken (tavaszi, őszi) rendszeresen részt veszünk.</w:t>
      </w:r>
    </w:p>
    <w:p w14:paraId="27370A7D" w14:textId="77777777" w:rsidR="00915872" w:rsidRDefault="00915872" w:rsidP="00915872">
      <w:pPr>
        <w:pStyle w:val="Listaszerbekezds"/>
        <w:spacing w:after="0" w:line="240" w:lineRule="auto"/>
        <w:ind w:left="0"/>
        <w:contextualSpacing w:val="0"/>
        <w:jc w:val="both"/>
        <w:rPr>
          <w:rFonts w:ascii="Times New Roman" w:hAnsi="Times New Roman" w:cs="Times New Roman"/>
          <w:b/>
          <w:bCs/>
          <w:sz w:val="24"/>
          <w:szCs w:val="24"/>
        </w:rPr>
      </w:pPr>
    </w:p>
    <w:p w14:paraId="69941AF6" w14:textId="382965E6" w:rsidR="00936E3B" w:rsidRPr="00F93C0E" w:rsidRDefault="00936E3B" w:rsidP="00915872">
      <w:pPr>
        <w:pStyle w:val="Listaszerbekezds"/>
        <w:spacing w:after="0" w:line="240" w:lineRule="auto"/>
        <w:ind w:left="0"/>
        <w:contextualSpacing w:val="0"/>
        <w:jc w:val="both"/>
        <w:rPr>
          <w:rFonts w:ascii="Times New Roman" w:hAnsi="Times New Roman" w:cs="Times New Roman"/>
          <w:b/>
          <w:bCs/>
          <w:sz w:val="24"/>
          <w:szCs w:val="24"/>
        </w:rPr>
      </w:pPr>
      <w:r w:rsidRPr="00452323">
        <w:rPr>
          <w:rFonts w:ascii="Times New Roman" w:hAnsi="Times New Roman" w:cs="Times New Roman"/>
          <w:b/>
          <w:bCs/>
          <w:sz w:val="24"/>
          <w:szCs w:val="24"/>
        </w:rPr>
        <w:t>9.</w:t>
      </w:r>
      <w:r w:rsidR="002F35E1" w:rsidRPr="00452323">
        <w:rPr>
          <w:rFonts w:ascii="Times New Roman" w:hAnsi="Times New Roman" w:cs="Times New Roman"/>
          <w:b/>
          <w:bCs/>
          <w:sz w:val="24"/>
          <w:szCs w:val="24"/>
        </w:rPr>
        <w:t>3</w:t>
      </w:r>
      <w:r w:rsidRPr="00452323">
        <w:rPr>
          <w:rFonts w:ascii="Times New Roman" w:hAnsi="Times New Roman" w:cs="Times New Roman"/>
          <w:b/>
          <w:bCs/>
          <w:sz w:val="24"/>
          <w:szCs w:val="24"/>
        </w:rPr>
        <w:t>. A területileg illetékes bírósággal és ügyészséggel folytatott együttműködés.</w:t>
      </w:r>
    </w:p>
    <w:p w14:paraId="71DB4D3E" w14:textId="6EEA7C24" w:rsidR="00936E3B" w:rsidRPr="00F93C0E" w:rsidRDefault="008F7CD0"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Az ügyészi és bírói szervek és a Siófoki Rendőrkapitányság között napi szintű, kölcsönös támogatáson alapuló munkakapcsolat volt a 202</w:t>
      </w:r>
      <w:r w:rsidR="00E4319E">
        <w:rPr>
          <w:rFonts w:ascii="Times New Roman" w:hAnsi="Times New Roman" w:cs="Times New Roman"/>
          <w:sz w:val="24"/>
          <w:szCs w:val="24"/>
        </w:rPr>
        <w:t>4</w:t>
      </w:r>
      <w:r w:rsidRPr="00F93C0E">
        <w:rPr>
          <w:rFonts w:ascii="Times New Roman" w:hAnsi="Times New Roman" w:cs="Times New Roman"/>
          <w:sz w:val="24"/>
          <w:szCs w:val="24"/>
        </w:rPr>
        <w:t>. évben is. A Siófoki Járási Ügyészség, a Kaposvári Járási Ügyészség, a Somogy Vármegyei Főügyészség, valamint a Siófoki Járásbíróság segítette a Siófoki Rendőrkapitányság által végzett bűnügyi szakterületi munka megfelelő szintű végrehajtását</w:t>
      </w:r>
      <w:r w:rsidR="00936E3B" w:rsidRPr="00F93C0E">
        <w:rPr>
          <w:rFonts w:ascii="Times New Roman" w:hAnsi="Times New Roman" w:cs="Times New Roman"/>
          <w:sz w:val="24"/>
          <w:szCs w:val="24"/>
        </w:rPr>
        <w:t>.</w:t>
      </w:r>
    </w:p>
    <w:p w14:paraId="5DFAF074" w14:textId="77777777" w:rsidR="00915872" w:rsidRDefault="00915872" w:rsidP="00915872">
      <w:pPr>
        <w:pStyle w:val="Listaszerbekezds"/>
        <w:spacing w:after="0" w:line="240" w:lineRule="auto"/>
        <w:ind w:left="0"/>
        <w:contextualSpacing w:val="0"/>
        <w:jc w:val="both"/>
        <w:rPr>
          <w:rFonts w:ascii="Times New Roman" w:hAnsi="Times New Roman" w:cs="Times New Roman"/>
          <w:b/>
          <w:bCs/>
          <w:sz w:val="24"/>
          <w:szCs w:val="24"/>
        </w:rPr>
      </w:pPr>
    </w:p>
    <w:p w14:paraId="052F49B9" w14:textId="3DBB8570" w:rsidR="00936E3B" w:rsidRPr="00F93C0E" w:rsidRDefault="00936E3B" w:rsidP="00915872">
      <w:pPr>
        <w:pStyle w:val="Listaszerbekezds"/>
        <w:spacing w:after="0" w:line="240" w:lineRule="auto"/>
        <w:ind w:left="0"/>
        <w:contextualSpacing w:val="0"/>
        <w:jc w:val="both"/>
        <w:rPr>
          <w:rFonts w:ascii="Times New Roman" w:hAnsi="Times New Roman" w:cs="Times New Roman"/>
          <w:b/>
          <w:bCs/>
          <w:sz w:val="24"/>
          <w:szCs w:val="24"/>
        </w:rPr>
      </w:pPr>
      <w:r w:rsidRPr="00452323">
        <w:rPr>
          <w:rFonts w:ascii="Times New Roman" w:hAnsi="Times New Roman" w:cs="Times New Roman"/>
          <w:b/>
          <w:bCs/>
          <w:sz w:val="24"/>
          <w:szCs w:val="24"/>
        </w:rPr>
        <w:t>9.</w:t>
      </w:r>
      <w:r w:rsidR="002F35E1" w:rsidRPr="00452323">
        <w:rPr>
          <w:rFonts w:ascii="Times New Roman" w:hAnsi="Times New Roman" w:cs="Times New Roman"/>
          <w:b/>
          <w:bCs/>
          <w:sz w:val="24"/>
          <w:szCs w:val="24"/>
        </w:rPr>
        <w:t>4</w:t>
      </w:r>
      <w:r w:rsidRPr="00452323">
        <w:rPr>
          <w:rFonts w:ascii="Times New Roman" w:hAnsi="Times New Roman" w:cs="Times New Roman"/>
          <w:b/>
          <w:bCs/>
          <w:sz w:val="24"/>
          <w:szCs w:val="24"/>
        </w:rPr>
        <w:t>. Az oktatási intézményekkel, egyházakkal, civil szervezetekkel folytatott együttműködés.</w:t>
      </w:r>
    </w:p>
    <w:p w14:paraId="5D705859" w14:textId="37D2E9A0" w:rsidR="00936E3B" w:rsidRPr="00F93C0E" w:rsidRDefault="008F7CD0"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A Siófoki Rendőrkapitányság a „Siófoki Rendőrkapitányság Nyugdíjas Egyesülete” részére a 202</w:t>
      </w:r>
      <w:r w:rsidR="00E4319E">
        <w:rPr>
          <w:rFonts w:ascii="Times New Roman" w:hAnsi="Times New Roman" w:cs="Times New Roman"/>
          <w:sz w:val="24"/>
          <w:szCs w:val="24"/>
        </w:rPr>
        <w:t>4</w:t>
      </w:r>
      <w:r w:rsidRPr="00F93C0E">
        <w:rPr>
          <w:rFonts w:ascii="Times New Roman" w:hAnsi="Times New Roman" w:cs="Times New Roman"/>
          <w:sz w:val="24"/>
          <w:szCs w:val="24"/>
        </w:rPr>
        <w:t>. évben is biztosította a tagi összejövetelek helyszínéül szolgáló nagy tanácstermet, eseti jelleggel kisebb irodahelyiséget. A Siófoki Rendőrkapitányság vezetése törekedett arra, hogy az egyesület munkáját adminisztratívan támogassa, meghívásaikat, pályázataikat propagálja, valamint összejöveteleiken vezetői szinten képviseltesse magát. A kapcsolatot folyamatos volt az illetékességi területen működő roma kisebbségi önkormányzatok vezetőivel. Jó volt az együttműködés a Magyar Vöröskereszt Siófoki Szervezetével. Az állomány több tagja is rendszeresen részt vett a Vöröskereszt által szervezett véradásokon</w:t>
      </w:r>
      <w:r w:rsidR="00936E3B" w:rsidRPr="00F93C0E">
        <w:rPr>
          <w:rFonts w:ascii="Times New Roman" w:hAnsi="Times New Roman" w:cs="Times New Roman"/>
          <w:sz w:val="24"/>
          <w:szCs w:val="24"/>
        </w:rPr>
        <w:t>.</w:t>
      </w:r>
    </w:p>
    <w:p w14:paraId="1A6BF287" w14:textId="77777777" w:rsidR="00915872" w:rsidRDefault="00915872" w:rsidP="00915872">
      <w:pPr>
        <w:pStyle w:val="Listaszerbekezds"/>
        <w:spacing w:after="0" w:line="240" w:lineRule="auto"/>
        <w:ind w:left="0"/>
        <w:contextualSpacing w:val="0"/>
        <w:jc w:val="both"/>
        <w:rPr>
          <w:rFonts w:ascii="Times New Roman" w:hAnsi="Times New Roman" w:cs="Times New Roman"/>
          <w:b/>
          <w:bCs/>
          <w:sz w:val="24"/>
          <w:szCs w:val="24"/>
        </w:rPr>
      </w:pPr>
    </w:p>
    <w:p w14:paraId="39FA2447" w14:textId="0EC0EDB5" w:rsidR="00936E3B" w:rsidRPr="00F93C0E" w:rsidRDefault="00936E3B" w:rsidP="00915872">
      <w:pPr>
        <w:pStyle w:val="Listaszerbekezds"/>
        <w:spacing w:after="0" w:line="240" w:lineRule="auto"/>
        <w:ind w:left="0"/>
        <w:contextualSpacing w:val="0"/>
        <w:jc w:val="both"/>
        <w:rPr>
          <w:rFonts w:ascii="Times New Roman" w:hAnsi="Times New Roman" w:cs="Times New Roman"/>
          <w:b/>
          <w:bCs/>
          <w:sz w:val="24"/>
          <w:szCs w:val="24"/>
        </w:rPr>
      </w:pPr>
      <w:r w:rsidRPr="00452323">
        <w:rPr>
          <w:rFonts w:ascii="Times New Roman" w:hAnsi="Times New Roman" w:cs="Times New Roman"/>
          <w:b/>
          <w:bCs/>
          <w:sz w:val="24"/>
          <w:szCs w:val="24"/>
        </w:rPr>
        <w:t>9.</w:t>
      </w:r>
      <w:r w:rsidR="002F35E1" w:rsidRPr="00452323">
        <w:rPr>
          <w:rFonts w:ascii="Times New Roman" w:hAnsi="Times New Roman" w:cs="Times New Roman"/>
          <w:b/>
          <w:bCs/>
          <w:sz w:val="24"/>
          <w:szCs w:val="24"/>
        </w:rPr>
        <w:t>5</w:t>
      </w:r>
      <w:r w:rsidRPr="00452323">
        <w:rPr>
          <w:rFonts w:ascii="Times New Roman" w:hAnsi="Times New Roman" w:cs="Times New Roman"/>
          <w:b/>
          <w:bCs/>
          <w:sz w:val="24"/>
          <w:szCs w:val="24"/>
        </w:rPr>
        <w:t>. A polgárőr egyesületekkel történő együttműködés értékelése, a megkötött együttműködési megállapodások száma, az ellátott közös szolgálatra vonatkozó adatok.</w:t>
      </w:r>
    </w:p>
    <w:p w14:paraId="683619EA" w14:textId="50582446" w:rsidR="00936E3B" w:rsidRPr="00F93C0E" w:rsidRDefault="00E4319E" w:rsidP="00915872">
      <w:pPr>
        <w:pStyle w:val="Listaszerbekezds"/>
        <w:spacing w:after="0" w:line="240" w:lineRule="auto"/>
        <w:ind w:left="0"/>
        <w:contextualSpacing w:val="0"/>
        <w:jc w:val="both"/>
        <w:rPr>
          <w:rFonts w:ascii="Times New Roman" w:hAnsi="Times New Roman" w:cs="Times New Roman"/>
          <w:sz w:val="24"/>
          <w:szCs w:val="24"/>
        </w:rPr>
      </w:pPr>
      <w:r w:rsidRPr="00E4319E">
        <w:rPr>
          <w:rFonts w:ascii="Times New Roman" w:hAnsi="Times New Roman" w:cs="Times New Roman"/>
          <w:sz w:val="24"/>
          <w:szCs w:val="24"/>
        </w:rPr>
        <w:t>A Siófoki Rendőrkapitányság illetékességi területén 19 aktív, tényleges tevékenységet végző polgárőr egyesület működik. Az SVMRFK a 2024. évben új együttműködési megállapodást nem kötött a Siófoki Rendőrkapitányság illetékességi területén működő polgárőr egyesülettel. A polgárőr egyesületek a rendőrséggel közös szolgálatban 110 alkalommal, 890 órában 108 fő rendőrrel, 122 fő polgárőr bevonásával vettek részt. A Siófoki Rendőrkapitányságon megtartott járási közbiztonsági egyeztető fórumokon a polgárőr egyesületek vezetői, képviselői jelen voltak</w:t>
      </w:r>
      <w:r w:rsidR="00936E3B" w:rsidRPr="00F93C0E">
        <w:rPr>
          <w:rFonts w:ascii="Times New Roman" w:hAnsi="Times New Roman" w:cs="Times New Roman"/>
          <w:sz w:val="24"/>
          <w:szCs w:val="24"/>
        </w:rPr>
        <w:t>.</w:t>
      </w:r>
    </w:p>
    <w:p w14:paraId="6CE0F548" w14:textId="77777777" w:rsidR="00915872" w:rsidRDefault="00915872" w:rsidP="00915872">
      <w:pPr>
        <w:pStyle w:val="Listaszerbekezds"/>
        <w:spacing w:after="0" w:line="240" w:lineRule="auto"/>
        <w:ind w:left="0"/>
        <w:contextualSpacing w:val="0"/>
        <w:jc w:val="both"/>
        <w:rPr>
          <w:rFonts w:ascii="Times New Roman" w:hAnsi="Times New Roman" w:cs="Times New Roman"/>
          <w:b/>
          <w:bCs/>
          <w:sz w:val="24"/>
          <w:szCs w:val="24"/>
        </w:rPr>
      </w:pPr>
    </w:p>
    <w:p w14:paraId="7E8D0F6E" w14:textId="2F871943" w:rsidR="00936E3B" w:rsidRPr="00F93C0E" w:rsidRDefault="00936E3B" w:rsidP="00915872">
      <w:pPr>
        <w:pStyle w:val="Listaszerbekezds"/>
        <w:spacing w:after="0" w:line="240" w:lineRule="auto"/>
        <w:ind w:left="0"/>
        <w:contextualSpacing w:val="0"/>
        <w:jc w:val="both"/>
        <w:rPr>
          <w:rFonts w:ascii="Times New Roman" w:hAnsi="Times New Roman" w:cs="Times New Roman"/>
          <w:b/>
          <w:bCs/>
          <w:sz w:val="24"/>
          <w:szCs w:val="24"/>
        </w:rPr>
      </w:pPr>
      <w:r w:rsidRPr="00452323">
        <w:rPr>
          <w:rFonts w:ascii="Times New Roman" w:hAnsi="Times New Roman" w:cs="Times New Roman"/>
          <w:b/>
          <w:bCs/>
          <w:sz w:val="24"/>
          <w:szCs w:val="24"/>
        </w:rPr>
        <w:t>9.</w:t>
      </w:r>
      <w:r w:rsidR="002F35E1" w:rsidRPr="00452323">
        <w:rPr>
          <w:rFonts w:ascii="Times New Roman" w:hAnsi="Times New Roman" w:cs="Times New Roman"/>
          <w:b/>
          <w:bCs/>
          <w:sz w:val="24"/>
          <w:szCs w:val="24"/>
        </w:rPr>
        <w:t>6</w:t>
      </w:r>
      <w:r w:rsidRPr="00452323">
        <w:rPr>
          <w:rFonts w:ascii="Times New Roman" w:hAnsi="Times New Roman" w:cs="Times New Roman"/>
          <w:b/>
          <w:bCs/>
          <w:sz w:val="24"/>
          <w:szCs w:val="24"/>
        </w:rPr>
        <w:t>. Az egyes rendészeti feladatokat ellátó szervekkel, személyekkel történő együttműködés.</w:t>
      </w:r>
    </w:p>
    <w:p w14:paraId="1E93B0CB" w14:textId="1550502B" w:rsidR="00133419" w:rsidRPr="00F93C0E" w:rsidRDefault="00936E3B"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 xml:space="preserve">A Siófoki Rendőrkapitányság területén a 2012. évi CXX. törvény hatálya alá tartozó szervekkel a kapcsolattartás, közös szolgálat ellátás </w:t>
      </w:r>
      <w:r w:rsidR="00E33043">
        <w:rPr>
          <w:rFonts w:ascii="Times New Roman" w:hAnsi="Times New Roman" w:cs="Times New Roman"/>
          <w:sz w:val="24"/>
          <w:szCs w:val="24"/>
        </w:rPr>
        <w:t xml:space="preserve">(Siófok Város Önkormányzat Városőrség 6 alkalommal) </w:t>
      </w:r>
      <w:r w:rsidRPr="00F93C0E">
        <w:rPr>
          <w:rFonts w:ascii="Times New Roman" w:hAnsi="Times New Roman" w:cs="Times New Roman"/>
          <w:sz w:val="24"/>
          <w:szCs w:val="24"/>
        </w:rPr>
        <w:t>folyamatos</w:t>
      </w:r>
      <w:r w:rsidR="00E33043">
        <w:rPr>
          <w:rFonts w:ascii="Times New Roman" w:hAnsi="Times New Roman" w:cs="Times New Roman"/>
          <w:sz w:val="24"/>
          <w:szCs w:val="24"/>
        </w:rPr>
        <w:t xml:space="preserve"> </w:t>
      </w:r>
      <w:r w:rsidRPr="00F93C0E">
        <w:rPr>
          <w:rFonts w:ascii="Times New Roman" w:hAnsi="Times New Roman" w:cs="Times New Roman"/>
          <w:sz w:val="24"/>
          <w:szCs w:val="24"/>
        </w:rPr>
        <w:t xml:space="preserve">volt. </w:t>
      </w:r>
      <w:r w:rsidR="00B450C8" w:rsidRPr="00F93C0E">
        <w:rPr>
          <w:rFonts w:ascii="Times New Roman" w:hAnsi="Times New Roman" w:cs="Times New Roman"/>
          <w:sz w:val="24"/>
          <w:szCs w:val="24"/>
        </w:rPr>
        <w:t xml:space="preserve">A közbiztonság fenntartásában jelentős szereppel bírt a Siófoki Rendőrkapitányság épületében kialakított kameraszoba. </w:t>
      </w:r>
      <w:r w:rsidR="00E4319E">
        <w:rPr>
          <w:rFonts w:ascii="Times New Roman" w:hAnsi="Times New Roman" w:cs="Times New Roman"/>
          <w:sz w:val="24"/>
          <w:szCs w:val="24"/>
        </w:rPr>
        <w:t xml:space="preserve">A </w:t>
      </w:r>
      <w:r w:rsidR="00B450C8" w:rsidRPr="00F93C0E">
        <w:rPr>
          <w:rFonts w:ascii="Times New Roman" w:hAnsi="Times New Roman" w:cs="Times New Roman"/>
          <w:sz w:val="24"/>
          <w:szCs w:val="24"/>
        </w:rPr>
        <w:t>térfigyelő kamerákon keresztül észlelt jogsértésre a közterületi szolgálatot ellátó egységek gyorsan tudtak reagálni, továbbá a felvétel visszajátszása alapján az elkövető személye is beazonosíthatóvá vált</w:t>
      </w:r>
      <w:r w:rsidRPr="00F93C0E">
        <w:rPr>
          <w:rFonts w:ascii="Times New Roman" w:hAnsi="Times New Roman" w:cs="Times New Roman"/>
          <w:sz w:val="24"/>
          <w:szCs w:val="24"/>
        </w:rPr>
        <w:t>.</w:t>
      </w:r>
    </w:p>
    <w:p w14:paraId="03B61A6D" w14:textId="77777777" w:rsidR="00915872" w:rsidRDefault="00915872" w:rsidP="00915872">
      <w:pPr>
        <w:pStyle w:val="Listaszerbekezds"/>
        <w:spacing w:after="0" w:line="240" w:lineRule="auto"/>
        <w:ind w:left="0"/>
        <w:contextualSpacing w:val="0"/>
        <w:jc w:val="both"/>
        <w:rPr>
          <w:rFonts w:ascii="Times New Roman" w:hAnsi="Times New Roman" w:cs="Times New Roman"/>
          <w:sz w:val="24"/>
          <w:szCs w:val="24"/>
        </w:rPr>
      </w:pPr>
    </w:p>
    <w:p w14:paraId="1B83CBAC" w14:textId="550F5568" w:rsidR="003E7074" w:rsidRDefault="00B450C8"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A 202</w:t>
      </w:r>
      <w:r w:rsidR="00E4319E">
        <w:rPr>
          <w:rFonts w:ascii="Times New Roman" w:hAnsi="Times New Roman" w:cs="Times New Roman"/>
          <w:sz w:val="24"/>
          <w:szCs w:val="24"/>
        </w:rPr>
        <w:t>4</w:t>
      </w:r>
      <w:r w:rsidRPr="00F93C0E">
        <w:rPr>
          <w:rFonts w:ascii="Times New Roman" w:hAnsi="Times New Roman" w:cs="Times New Roman"/>
          <w:sz w:val="24"/>
          <w:szCs w:val="24"/>
        </w:rPr>
        <w:t xml:space="preserve">. évben is szoros, napi szintű szakmai kapcsolat állt fenn a Somogy </w:t>
      </w:r>
      <w:r w:rsidR="00ED4065">
        <w:rPr>
          <w:rFonts w:ascii="Times New Roman" w:hAnsi="Times New Roman" w:cs="Times New Roman"/>
          <w:sz w:val="24"/>
          <w:szCs w:val="24"/>
        </w:rPr>
        <w:t>Várm</w:t>
      </w:r>
      <w:r w:rsidRPr="00F93C0E">
        <w:rPr>
          <w:rFonts w:ascii="Times New Roman" w:hAnsi="Times New Roman" w:cs="Times New Roman"/>
          <w:sz w:val="24"/>
          <w:szCs w:val="24"/>
        </w:rPr>
        <w:t>egyei Katasztrófavédelmi Igazgatóság Siófoki Katasztrófavédelmi Kirendeltségével, ami több közös helyszíni intézkedésen és feladatellátáson, kölcsönös segítségnyújtáson alapult</w:t>
      </w:r>
      <w:r w:rsidR="00C413BB" w:rsidRPr="00F93C0E">
        <w:rPr>
          <w:rFonts w:ascii="Times New Roman" w:hAnsi="Times New Roman" w:cs="Times New Roman"/>
          <w:sz w:val="24"/>
          <w:szCs w:val="24"/>
        </w:rPr>
        <w:t>.</w:t>
      </w:r>
    </w:p>
    <w:p w14:paraId="484C62E7" w14:textId="2DE5826C" w:rsidR="00281100" w:rsidRDefault="00281100" w:rsidP="00915872">
      <w:pPr>
        <w:pStyle w:val="Listaszerbekezds"/>
        <w:spacing w:after="0" w:line="240" w:lineRule="auto"/>
        <w:ind w:left="0"/>
        <w:contextualSpacing w:val="0"/>
        <w:jc w:val="both"/>
        <w:rPr>
          <w:rFonts w:ascii="Times New Roman" w:hAnsi="Times New Roman" w:cs="Times New Roman"/>
          <w:sz w:val="24"/>
          <w:szCs w:val="24"/>
        </w:rPr>
      </w:pPr>
    </w:p>
    <w:p w14:paraId="58C92600" w14:textId="77777777" w:rsidR="00281100" w:rsidRDefault="00281100" w:rsidP="00915872">
      <w:pPr>
        <w:pStyle w:val="Listaszerbekezds"/>
        <w:spacing w:after="0" w:line="240" w:lineRule="auto"/>
        <w:ind w:left="0"/>
        <w:contextualSpacing w:val="0"/>
        <w:jc w:val="both"/>
        <w:rPr>
          <w:rFonts w:ascii="Times New Roman" w:hAnsi="Times New Roman" w:cs="Times New Roman"/>
          <w:sz w:val="24"/>
          <w:szCs w:val="24"/>
        </w:rPr>
      </w:pPr>
    </w:p>
    <w:p w14:paraId="4512E517" w14:textId="0847A41B" w:rsidR="003E7074" w:rsidRDefault="003E7074">
      <w:pPr>
        <w:rPr>
          <w:rFonts w:eastAsia="Calibri"/>
          <w:lang w:eastAsia="en-US"/>
        </w:rPr>
      </w:pPr>
    </w:p>
    <w:p w14:paraId="3FDF1A19" w14:textId="715C1E8C" w:rsidR="00133419" w:rsidRDefault="00133419" w:rsidP="00915872">
      <w:pPr>
        <w:pStyle w:val="Listaszerbekezds"/>
        <w:spacing w:after="0" w:line="240" w:lineRule="auto"/>
        <w:ind w:left="0"/>
        <w:contextualSpacing w:val="0"/>
        <w:jc w:val="center"/>
        <w:rPr>
          <w:rFonts w:ascii="Times New Roman" w:hAnsi="Times New Roman" w:cs="Times New Roman"/>
          <w:b/>
          <w:sz w:val="24"/>
          <w:szCs w:val="24"/>
        </w:rPr>
      </w:pPr>
      <w:r w:rsidRPr="00F93C0E">
        <w:rPr>
          <w:rFonts w:ascii="Times New Roman" w:hAnsi="Times New Roman" w:cs="Times New Roman"/>
          <w:b/>
          <w:sz w:val="24"/>
          <w:szCs w:val="24"/>
        </w:rPr>
        <w:lastRenderedPageBreak/>
        <w:t>III. Összegzés, kitűzött feladatok a következő időszakra</w:t>
      </w:r>
    </w:p>
    <w:p w14:paraId="760CD452" w14:textId="77777777" w:rsidR="00915872" w:rsidRPr="00F93C0E" w:rsidRDefault="00915872" w:rsidP="00915872">
      <w:pPr>
        <w:pStyle w:val="Listaszerbekezds"/>
        <w:spacing w:after="0" w:line="240" w:lineRule="auto"/>
        <w:ind w:left="0"/>
        <w:contextualSpacing w:val="0"/>
        <w:jc w:val="center"/>
        <w:rPr>
          <w:rFonts w:ascii="Times New Roman" w:hAnsi="Times New Roman" w:cs="Times New Roman"/>
          <w:b/>
          <w:sz w:val="24"/>
          <w:szCs w:val="24"/>
        </w:rPr>
      </w:pPr>
    </w:p>
    <w:p w14:paraId="7E07824A" w14:textId="27009EA5" w:rsidR="00936E3B" w:rsidRPr="00F93C0E" w:rsidRDefault="00936E3B"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A</w:t>
      </w:r>
      <w:r w:rsidR="00BA5C18" w:rsidRPr="00F93C0E">
        <w:rPr>
          <w:rFonts w:ascii="Times New Roman" w:hAnsi="Times New Roman" w:cs="Times New Roman"/>
          <w:sz w:val="24"/>
          <w:szCs w:val="24"/>
        </w:rPr>
        <w:t xml:space="preserve"> </w:t>
      </w:r>
      <w:r w:rsidRPr="00F93C0E">
        <w:rPr>
          <w:rFonts w:ascii="Times New Roman" w:hAnsi="Times New Roman" w:cs="Times New Roman"/>
          <w:sz w:val="24"/>
          <w:szCs w:val="24"/>
        </w:rPr>
        <w:t>202</w:t>
      </w:r>
      <w:r w:rsidR="00E4319E">
        <w:rPr>
          <w:rFonts w:ascii="Times New Roman" w:hAnsi="Times New Roman" w:cs="Times New Roman"/>
          <w:sz w:val="24"/>
          <w:szCs w:val="24"/>
        </w:rPr>
        <w:t>5</w:t>
      </w:r>
      <w:r w:rsidRPr="00F93C0E">
        <w:rPr>
          <w:rFonts w:ascii="Times New Roman" w:hAnsi="Times New Roman" w:cs="Times New Roman"/>
          <w:sz w:val="24"/>
          <w:szCs w:val="24"/>
        </w:rPr>
        <w:t>. évre kitűzött legfőbb stratégiai célunk az állampolgárok szubjektív közbiztonság</w:t>
      </w:r>
      <w:r w:rsidR="00BA5C18" w:rsidRPr="00F93C0E">
        <w:rPr>
          <w:rFonts w:ascii="Times New Roman" w:hAnsi="Times New Roman" w:cs="Times New Roman"/>
          <w:sz w:val="24"/>
          <w:szCs w:val="24"/>
        </w:rPr>
        <w:t xml:space="preserve"> </w:t>
      </w:r>
      <w:r w:rsidRPr="00F93C0E">
        <w:rPr>
          <w:rFonts w:ascii="Times New Roman" w:hAnsi="Times New Roman" w:cs="Times New Roman"/>
          <w:sz w:val="24"/>
          <w:szCs w:val="24"/>
        </w:rPr>
        <w:t>érzetének fenntartása, növelése a rendelkezésre álló erők és eszközök optimális felhasználásával, látható közterületi jelenlét biztosításával, jogszerű és célirányos intézkedésekkel, udvarias, hatékony kommunikációval, a feladatok fegyelmezett és szakszerű végrehajtásával. Az előbbiek érdekében a társszervekkel történő együttműködést a 202</w:t>
      </w:r>
      <w:r w:rsidR="00E4319E">
        <w:rPr>
          <w:rFonts w:ascii="Times New Roman" w:hAnsi="Times New Roman" w:cs="Times New Roman"/>
          <w:sz w:val="24"/>
          <w:szCs w:val="24"/>
        </w:rPr>
        <w:t>5</w:t>
      </w:r>
      <w:r w:rsidRPr="00F93C0E">
        <w:rPr>
          <w:rFonts w:ascii="Times New Roman" w:hAnsi="Times New Roman" w:cs="Times New Roman"/>
          <w:sz w:val="24"/>
          <w:szCs w:val="24"/>
        </w:rPr>
        <w:t>. évben fokozni kell.</w:t>
      </w:r>
    </w:p>
    <w:p w14:paraId="0E6A64E0" w14:textId="77777777" w:rsidR="00915872" w:rsidRDefault="00915872" w:rsidP="00915872">
      <w:pPr>
        <w:pStyle w:val="Listaszerbekezds"/>
        <w:spacing w:after="0" w:line="240" w:lineRule="auto"/>
        <w:ind w:left="0"/>
        <w:contextualSpacing w:val="0"/>
        <w:jc w:val="both"/>
        <w:rPr>
          <w:rFonts w:ascii="Times New Roman" w:hAnsi="Times New Roman" w:cs="Times New Roman"/>
          <w:sz w:val="24"/>
          <w:szCs w:val="24"/>
        </w:rPr>
      </w:pPr>
    </w:p>
    <w:p w14:paraId="011E5210" w14:textId="5FB06D9F" w:rsidR="00936E3B" w:rsidRPr="00F93C0E" w:rsidRDefault="00936E3B"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Továbbra is kiemelt célunk a közlekedésbiztonsági helyzet javítása, a balesetmegelőzési tevékenység hatékonyabbá tételével a halálos balesetek számának csökkentése valamint az illegális migráció elleni hatékony fellépés.</w:t>
      </w:r>
    </w:p>
    <w:p w14:paraId="17561D88" w14:textId="77777777" w:rsidR="00915872" w:rsidRDefault="00915872" w:rsidP="00915872">
      <w:pPr>
        <w:pStyle w:val="Listaszerbekezds"/>
        <w:spacing w:after="0" w:line="240" w:lineRule="auto"/>
        <w:ind w:left="0"/>
        <w:contextualSpacing w:val="0"/>
        <w:jc w:val="both"/>
        <w:rPr>
          <w:rFonts w:ascii="Times New Roman" w:hAnsi="Times New Roman" w:cs="Times New Roman"/>
          <w:sz w:val="24"/>
          <w:szCs w:val="24"/>
        </w:rPr>
      </w:pPr>
    </w:p>
    <w:p w14:paraId="13201F2B" w14:textId="3A66D397" w:rsidR="00936E3B" w:rsidRPr="00F93C0E" w:rsidRDefault="00936E3B"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A Siófoki Rendőrkapitányság teljes személyi állománya a 202</w:t>
      </w:r>
      <w:r w:rsidR="00E4319E">
        <w:rPr>
          <w:rFonts w:ascii="Times New Roman" w:hAnsi="Times New Roman" w:cs="Times New Roman"/>
          <w:sz w:val="24"/>
          <w:szCs w:val="24"/>
        </w:rPr>
        <w:t>5</w:t>
      </w:r>
      <w:r w:rsidRPr="00F93C0E">
        <w:rPr>
          <w:rFonts w:ascii="Times New Roman" w:hAnsi="Times New Roman" w:cs="Times New Roman"/>
          <w:sz w:val="24"/>
          <w:szCs w:val="24"/>
        </w:rPr>
        <w:t xml:space="preserve">. évben is arra törekszik, hogy </w:t>
      </w:r>
      <w:r w:rsidR="002639C4">
        <w:rPr>
          <w:rFonts w:ascii="Times New Roman" w:hAnsi="Times New Roman" w:cs="Times New Roman"/>
          <w:sz w:val="24"/>
          <w:szCs w:val="24"/>
        </w:rPr>
        <w:t>Balatonvilágos község</w:t>
      </w:r>
      <w:r w:rsidRPr="00F93C0E">
        <w:rPr>
          <w:rFonts w:ascii="Times New Roman" w:hAnsi="Times New Roman" w:cs="Times New Roman"/>
          <w:sz w:val="24"/>
          <w:szCs w:val="24"/>
        </w:rPr>
        <w:t xml:space="preserve"> hasonlóan az elmúlt évekhez, ismét a pihenni és nyaralni vágyók biztonságos úticélja lehessen.</w:t>
      </w:r>
    </w:p>
    <w:p w14:paraId="4C6A3CBB" w14:textId="77777777" w:rsidR="00915872" w:rsidRDefault="00915872" w:rsidP="00915872">
      <w:pPr>
        <w:pStyle w:val="Listaszerbekezds"/>
        <w:spacing w:after="0" w:line="240" w:lineRule="auto"/>
        <w:ind w:left="0"/>
        <w:contextualSpacing w:val="0"/>
        <w:jc w:val="both"/>
        <w:rPr>
          <w:rFonts w:ascii="Times New Roman" w:hAnsi="Times New Roman" w:cs="Times New Roman"/>
          <w:sz w:val="24"/>
          <w:szCs w:val="24"/>
        </w:rPr>
      </w:pPr>
    </w:p>
    <w:p w14:paraId="27982341" w14:textId="25DB118D" w:rsidR="00133419" w:rsidRPr="00F93C0E" w:rsidRDefault="00936E3B" w:rsidP="00915872">
      <w:pPr>
        <w:pStyle w:val="Listaszerbekezds"/>
        <w:spacing w:after="0" w:line="240" w:lineRule="auto"/>
        <w:ind w:left="0"/>
        <w:contextualSpacing w:val="0"/>
        <w:jc w:val="both"/>
        <w:rPr>
          <w:rFonts w:ascii="Times New Roman" w:hAnsi="Times New Roman" w:cs="Times New Roman"/>
          <w:sz w:val="24"/>
          <w:szCs w:val="24"/>
        </w:rPr>
      </w:pPr>
      <w:r w:rsidRPr="00F93C0E">
        <w:rPr>
          <w:rFonts w:ascii="Times New Roman" w:hAnsi="Times New Roman" w:cs="Times New Roman"/>
          <w:sz w:val="24"/>
          <w:szCs w:val="24"/>
        </w:rPr>
        <w:t xml:space="preserve">Ezúton is köszönetemet kívánom kifejezni a Siófoki Rendőrkapitányság vezetése és állománya nevében </w:t>
      </w:r>
      <w:r w:rsidR="002639C4">
        <w:rPr>
          <w:rFonts w:ascii="Times New Roman" w:hAnsi="Times New Roman" w:cs="Times New Roman"/>
          <w:sz w:val="24"/>
          <w:szCs w:val="24"/>
        </w:rPr>
        <w:t>Balatonvilágos község</w:t>
      </w:r>
      <w:r w:rsidRPr="00F93C0E">
        <w:rPr>
          <w:rFonts w:ascii="Times New Roman" w:hAnsi="Times New Roman" w:cs="Times New Roman"/>
          <w:sz w:val="24"/>
          <w:szCs w:val="24"/>
        </w:rPr>
        <w:t xml:space="preserve"> Önkormányzatának a 202</w:t>
      </w:r>
      <w:r w:rsidR="00E4319E">
        <w:rPr>
          <w:rFonts w:ascii="Times New Roman" w:hAnsi="Times New Roman" w:cs="Times New Roman"/>
          <w:sz w:val="24"/>
          <w:szCs w:val="24"/>
        </w:rPr>
        <w:t>4</w:t>
      </w:r>
      <w:r w:rsidRPr="00F93C0E">
        <w:rPr>
          <w:rFonts w:ascii="Times New Roman" w:hAnsi="Times New Roman" w:cs="Times New Roman"/>
          <w:sz w:val="24"/>
          <w:szCs w:val="24"/>
        </w:rPr>
        <w:t>. évben nyújtott támogatásáért</w:t>
      </w:r>
      <w:r w:rsidR="00133419" w:rsidRPr="00F93C0E">
        <w:rPr>
          <w:rFonts w:ascii="Times New Roman" w:hAnsi="Times New Roman" w:cs="Times New Roman"/>
          <w:sz w:val="24"/>
          <w:szCs w:val="24"/>
        </w:rPr>
        <w:t xml:space="preserve">. </w:t>
      </w:r>
    </w:p>
    <w:p w14:paraId="128D4743" w14:textId="77777777" w:rsidR="00653597" w:rsidRPr="00F93C0E" w:rsidRDefault="00653597" w:rsidP="00915872"/>
    <w:p w14:paraId="2BD71473" w14:textId="04DBB659" w:rsidR="002F0B5E" w:rsidRPr="00F93C0E" w:rsidRDefault="00CB7363" w:rsidP="00915872">
      <w:pPr>
        <w:jc w:val="both"/>
        <w:rPr>
          <w:b/>
        </w:rPr>
      </w:pPr>
      <w:r w:rsidRPr="00F93C0E">
        <w:rPr>
          <w:b/>
        </w:rPr>
        <w:t>Siófok</w:t>
      </w:r>
      <w:r w:rsidR="002F0B5E" w:rsidRPr="00F93C0E">
        <w:rPr>
          <w:b/>
        </w:rPr>
        <w:t xml:space="preserve">, </w:t>
      </w:r>
      <w:r w:rsidR="0099223F" w:rsidRPr="00F93C0E">
        <w:rPr>
          <w:b/>
        </w:rPr>
        <w:t>időbélyegző szerint</w:t>
      </w:r>
    </w:p>
    <w:tbl>
      <w:tblPr>
        <w:tblW w:w="0" w:type="auto"/>
        <w:jc w:val="center"/>
        <w:tblLayout w:type="fixed"/>
        <w:tblCellMar>
          <w:left w:w="70" w:type="dxa"/>
          <w:right w:w="70" w:type="dxa"/>
        </w:tblCellMar>
        <w:tblLook w:val="04A0" w:firstRow="1" w:lastRow="0" w:firstColumn="1" w:lastColumn="0" w:noHBand="0" w:noVBand="1"/>
      </w:tblPr>
      <w:tblGrid>
        <w:gridCol w:w="4606"/>
        <w:gridCol w:w="4606"/>
      </w:tblGrid>
      <w:tr w:rsidR="002F0B5E" w:rsidRPr="00F93C0E" w14:paraId="36AE1723" w14:textId="77777777" w:rsidTr="002F0B5E">
        <w:trPr>
          <w:jc w:val="center"/>
        </w:trPr>
        <w:tc>
          <w:tcPr>
            <w:tcW w:w="4606" w:type="dxa"/>
          </w:tcPr>
          <w:p w14:paraId="75385066" w14:textId="77777777" w:rsidR="002F0B5E" w:rsidRPr="00F93C0E" w:rsidRDefault="002F0B5E" w:rsidP="00915872">
            <w:pPr>
              <w:widowControl w:val="0"/>
              <w:snapToGrid w:val="0"/>
              <w:jc w:val="both"/>
              <w:rPr>
                <w:b/>
              </w:rPr>
            </w:pPr>
          </w:p>
        </w:tc>
        <w:tc>
          <w:tcPr>
            <w:tcW w:w="4606" w:type="dxa"/>
          </w:tcPr>
          <w:p w14:paraId="0C7143FB" w14:textId="77777777" w:rsidR="00474B6B" w:rsidRPr="00F93C0E" w:rsidRDefault="00474B6B" w:rsidP="00915872">
            <w:pPr>
              <w:jc w:val="center"/>
              <w:rPr>
                <w:b/>
              </w:rPr>
            </w:pPr>
          </w:p>
          <w:p w14:paraId="1122FA59" w14:textId="78436746" w:rsidR="002F0B5E" w:rsidRPr="00F93C0E" w:rsidRDefault="00CB7363" w:rsidP="00915872">
            <w:pPr>
              <w:jc w:val="center"/>
              <w:rPr>
                <w:b/>
                <w:bCs/>
              </w:rPr>
            </w:pPr>
            <w:r w:rsidRPr="00F93C0E">
              <w:rPr>
                <w:b/>
                <w:bCs/>
              </w:rPr>
              <w:t>Bene Zsolt József r. ezredes</w:t>
            </w:r>
          </w:p>
          <w:p w14:paraId="4CDDF106" w14:textId="1A5D9F51" w:rsidR="00EA4A21" w:rsidRPr="00F93C0E" w:rsidRDefault="00EA4A21" w:rsidP="00915872">
            <w:pPr>
              <w:jc w:val="center"/>
              <w:rPr>
                <w:b/>
                <w:bCs/>
              </w:rPr>
            </w:pPr>
            <w:r w:rsidRPr="00F93C0E">
              <w:rPr>
                <w:b/>
                <w:bCs/>
              </w:rPr>
              <w:t>rendőrségi főtanácsos</w:t>
            </w:r>
          </w:p>
          <w:p w14:paraId="1E6F80D4" w14:textId="6E274417" w:rsidR="002F0B5E" w:rsidRPr="00F93C0E" w:rsidRDefault="00CB7363" w:rsidP="00915872">
            <w:pPr>
              <w:widowControl w:val="0"/>
              <w:snapToGrid w:val="0"/>
              <w:jc w:val="center"/>
              <w:rPr>
                <w:b/>
              </w:rPr>
            </w:pPr>
            <w:r w:rsidRPr="00F93C0E">
              <w:rPr>
                <w:b/>
              </w:rPr>
              <w:t>kapitányságvezető</w:t>
            </w:r>
          </w:p>
        </w:tc>
      </w:tr>
      <w:tr w:rsidR="00451930" w:rsidRPr="009C20D1" w14:paraId="775AEB61" w14:textId="77777777" w:rsidTr="002F0B5E">
        <w:trPr>
          <w:jc w:val="center"/>
        </w:trPr>
        <w:tc>
          <w:tcPr>
            <w:tcW w:w="4606" w:type="dxa"/>
          </w:tcPr>
          <w:p w14:paraId="5F011E24" w14:textId="77777777" w:rsidR="00451930" w:rsidRPr="009C20D1" w:rsidRDefault="00451930" w:rsidP="00915872">
            <w:pPr>
              <w:widowControl w:val="0"/>
              <w:snapToGrid w:val="0"/>
              <w:jc w:val="both"/>
              <w:rPr>
                <w:b/>
              </w:rPr>
            </w:pPr>
          </w:p>
        </w:tc>
        <w:tc>
          <w:tcPr>
            <w:tcW w:w="4606" w:type="dxa"/>
          </w:tcPr>
          <w:p w14:paraId="48EE41B0" w14:textId="77777777" w:rsidR="00451930" w:rsidRPr="009C20D1" w:rsidRDefault="00451930" w:rsidP="00915872">
            <w:pPr>
              <w:jc w:val="center"/>
              <w:rPr>
                <w:b/>
              </w:rPr>
            </w:pPr>
          </w:p>
        </w:tc>
      </w:tr>
    </w:tbl>
    <w:p w14:paraId="613D9C0A" w14:textId="77777777" w:rsidR="003D63EE" w:rsidRDefault="003D63EE" w:rsidP="00915872">
      <w:pPr>
        <w:tabs>
          <w:tab w:val="left" w:pos="851"/>
        </w:tabs>
        <w:jc w:val="both"/>
        <w:rPr>
          <w:sz w:val="20"/>
        </w:rPr>
      </w:pPr>
    </w:p>
    <w:p w14:paraId="6D57BE59" w14:textId="77777777" w:rsidR="003D63EE" w:rsidRDefault="003D63EE" w:rsidP="00915872">
      <w:pPr>
        <w:tabs>
          <w:tab w:val="left" w:pos="851"/>
        </w:tabs>
        <w:jc w:val="both"/>
        <w:rPr>
          <w:sz w:val="20"/>
        </w:rPr>
      </w:pPr>
    </w:p>
    <w:p w14:paraId="7205F7C5" w14:textId="6BB3D74E" w:rsidR="00CA09A6" w:rsidRPr="0012796A" w:rsidRDefault="00CA09A6" w:rsidP="00915872">
      <w:pPr>
        <w:tabs>
          <w:tab w:val="left" w:pos="851"/>
        </w:tabs>
        <w:jc w:val="both"/>
        <w:rPr>
          <w:strike/>
          <w:sz w:val="20"/>
        </w:rPr>
      </w:pPr>
      <w:r w:rsidRPr="0012796A">
        <w:rPr>
          <w:sz w:val="20"/>
        </w:rPr>
        <w:t xml:space="preserve">Melléklet: 1. sz. melléklet bűnügyi adatok </w:t>
      </w:r>
      <w:r>
        <w:rPr>
          <w:sz w:val="20"/>
        </w:rPr>
        <w:t>közgyűlés</w:t>
      </w:r>
    </w:p>
    <w:p w14:paraId="0253ABCD" w14:textId="7ABBB4A5" w:rsidR="00133419" w:rsidRPr="00133419" w:rsidRDefault="00CA09A6" w:rsidP="00915872">
      <w:pPr>
        <w:tabs>
          <w:tab w:val="left" w:pos="851"/>
        </w:tabs>
        <w:jc w:val="both"/>
        <w:rPr>
          <w:color w:val="000000"/>
          <w:sz w:val="20"/>
        </w:rPr>
      </w:pPr>
      <w:r w:rsidRPr="0012796A">
        <w:rPr>
          <w:sz w:val="20"/>
        </w:rPr>
        <w:tab/>
        <w:t xml:space="preserve">2. sz. melléklet rendészeti </w:t>
      </w:r>
      <w:r>
        <w:rPr>
          <w:sz w:val="20"/>
        </w:rPr>
        <w:t>adatok közgyűlés</w:t>
      </w:r>
    </w:p>
    <w:sectPr w:rsidR="00133419" w:rsidRPr="00133419" w:rsidSect="0009091E">
      <w:headerReference w:type="default" r:id="rId8"/>
      <w:headerReference w:type="first" r:id="rId9"/>
      <w:footerReference w:type="first" r:id="rId10"/>
      <w:pgSz w:w="11906" w:h="16838"/>
      <w:pgMar w:top="1134" w:right="1304" w:bottom="1134" w:left="1304"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59460" w14:textId="77777777" w:rsidR="00271FAE" w:rsidRDefault="00271FAE">
      <w:r>
        <w:separator/>
      </w:r>
    </w:p>
  </w:endnote>
  <w:endnote w:type="continuationSeparator" w:id="0">
    <w:p w14:paraId="02140E57" w14:textId="77777777" w:rsidR="00271FAE" w:rsidRDefault="0027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76E5" w14:textId="77777777" w:rsidR="00EF7227" w:rsidRDefault="00EF7227" w:rsidP="00EF7227">
    <w:pPr>
      <w:pStyle w:val="llb"/>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4F09" w14:textId="77777777" w:rsidR="00271FAE" w:rsidRDefault="00271FAE">
      <w:r>
        <w:separator/>
      </w:r>
    </w:p>
  </w:footnote>
  <w:footnote w:type="continuationSeparator" w:id="0">
    <w:p w14:paraId="124F0A46" w14:textId="77777777" w:rsidR="00271FAE" w:rsidRDefault="00271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36B2" w14:textId="11EBCFAE" w:rsidR="007C59E7" w:rsidRDefault="007C59E7">
    <w:pPr>
      <w:pStyle w:val="lfej"/>
      <w:jc w:val="center"/>
    </w:pPr>
    <w:r>
      <w:fldChar w:fldCharType="begin"/>
    </w:r>
    <w:r>
      <w:instrText xml:space="preserve"> PAGE   \* MERGEFORMAT </w:instrText>
    </w:r>
    <w:r>
      <w:fldChar w:fldCharType="separate"/>
    </w:r>
    <w:r w:rsidR="00C87DB5">
      <w:rPr>
        <w:noProof/>
      </w:rPr>
      <w:t>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59E4" w14:textId="7E3AC753" w:rsidR="00081CA7" w:rsidRDefault="00CB7363" w:rsidP="00081CA7">
    <w:pPr>
      <w:jc w:val="center"/>
    </w:pPr>
    <w:r w:rsidRPr="003709B0">
      <w:rPr>
        <w:noProof/>
      </w:rPr>
      <w:drawing>
        <wp:inline distT="0" distB="0" distL="0" distR="0" wp14:anchorId="2FFDC7DE" wp14:editId="35E96E49">
          <wp:extent cx="457200" cy="838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8200"/>
                  </a:xfrm>
                  <a:prstGeom prst="rect">
                    <a:avLst/>
                  </a:prstGeom>
                  <a:noFill/>
                  <a:ln>
                    <a:noFill/>
                  </a:ln>
                </pic:spPr>
              </pic:pic>
            </a:graphicData>
          </a:graphic>
        </wp:inline>
      </w:drawing>
    </w:r>
  </w:p>
  <w:p w14:paraId="4474EF57" w14:textId="14A95F68" w:rsidR="00CB7363" w:rsidRPr="003709B0" w:rsidRDefault="00C87DB5" w:rsidP="00CB7363">
    <w:pPr>
      <w:ind w:left="-138"/>
      <w:jc w:val="center"/>
      <w:rPr>
        <w:b/>
      </w:rPr>
    </w:pPr>
    <w:r w:rsidRPr="003709B0">
      <w:rPr>
        <w:b/>
      </w:rPr>
      <w:t>SIÓFOK</w:t>
    </w:r>
    <w:r>
      <w:rPr>
        <w:b/>
      </w:rPr>
      <w:t>I</w:t>
    </w:r>
    <w:r w:rsidRPr="003709B0">
      <w:rPr>
        <w:b/>
      </w:rPr>
      <w:t xml:space="preserve"> </w:t>
    </w:r>
    <w:r w:rsidR="00CB7363" w:rsidRPr="003709B0">
      <w:rPr>
        <w:b/>
      </w:rPr>
      <w:t xml:space="preserve">RENDŐRKAPITÁNYSÁG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69F"/>
    <w:multiLevelType w:val="hybridMultilevel"/>
    <w:tmpl w:val="129AEB5C"/>
    <w:lvl w:ilvl="0" w:tplc="BDE8E65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0225384"/>
    <w:multiLevelType w:val="hybridMultilevel"/>
    <w:tmpl w:val="56A2138A"/>
    <w:lvl w:ilvl="0" w:tplc="8800DC26">
      <w:start w:val="1"/>
      <w:numFmt w:val="bullet"/>
      <w:lvlText w:val="-"/>
      <w:lvlJc w:val="left"/>
      <w:pPr>
        <w:tabs>
          <w:tab w:val="num" w:pos="720"/>
        </w:tabs>
        <w:ind w:left="720" w:hanging="360"/>
      </w:pPr>
      <w:rPr>
        <w:rFonts w:ascii="Courier New" w:hAnsi="Courier New" w:hint="default"/>
        <w:i/>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26308D1"/>
    <w:multiLevelType w:val="hybridMultilevel"/>
    <w:tmpl w:val="DAF485F8"/>
    <w:lvl w:ilvl="0" w:tplc="D4AC8C2A">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8E363F5"/>
    <w:multiLevelType w:val="hybridMultilevel"/>
    <w:tmpl w:val="3EB4DF3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E9"/>
    <w:rsid w:val="0000355A"/>
    <w:rsid w:val="00006DF1"/>
    <w:rsid w:val="00017AC0"/>
    <w:rsid w:val="000208A0"/>
    <w:rsid w:val="00022940"/>
    <w:rsid w:val="00024400"/>
    <w:rsid w:val="000468FC"/>
    <w:rsid w:val="00081CA7"/>
    <w:rsid w:val="00081F5D"/>
    <w:rsid w:val="00087ED7"/>
    <w:rsid w:val="00090370"/>
    <w:rsid w:val="0009091E"/>
    <w:rsid w:val="00095415"/>
    <w:rsid w:val="000F7664"/>
    <w:rsid w:val="00101CC8"/>
    <w:rsid w:val="00110140"/>
    <w:rsid w:val="00110848"/>
    <w:rsid w:val="00120C1E"/>
    <w:rsid w:val="00122EB6"/>
    <w:rsid w:val="001248B7"/>
    <w:rsid w:val="00133419"/>
    <w:rsid w:val="00133C2F"/>
    <w:rsid w:val="00156C13"/>
    <w:rsid w:val="0015747C"/>
    <w:rsid w:val="00162AE9"/>
    <w:rsid w:val="001650BE"/>
    <w:rsid w:val="00165F5C"/>
    <w:rsid w:val="0016631E"/>
    <w:rsid w:val="00175010"/>
    <w:rsid w:val="00182707"/>
    <w:rsid w:val="00197D86"/>
    <w:rsid w:val="001A3DE6"/>
    <w:rsid w:val="001A7CE0"/>
    <w:rsid w:val="001B7ED5"/>
    <w:rsid w:val="001C32AD"/>
    <w:rsid w:val="001C4809"/>
    <w:rsid w:val="001D3018"/>
    <w:rsid w:val="001D3235"/>
    <w:rsid w:val="001D6122"/>
    <w:rsid w:val="00204E21"/>
    <w:rsid w:val="00207126"/>
    <w:rsid w:val="00221A6F"/>
    <w:rsid w:val="00237493"/>
    <w:rsid w:val="002375F7"/>
    <w:rsid w:val="00237A88"/>
    <w:rsid w:val="002413B9"/>
    <w:rsid w:val="00247DD2"/>
    <w:rsid w:val="002559AD"/>
    <w:rsid w:val="00256FBF"/>
    <w:rsid w:val="002639C4"/>
    <w:rsid w:val="002669D6"/>
    <w:rsid w:val="00267A4E"/>
    <w:rsid w:val="00271FAE"/>
    <w:rsid w:val="00281100"/>
    <w:rsid w:val="00284619"/>
    <w:rsid w:val="00292145"/>
    <w:rsid w:val="00296014"/>
    <w:rsid w:val="002A0064"/>
    <w:rsid w:val="002C2983"/>
    <w:rsid w:val="002D223D"/>
    <w:rsid w:val="002F0B5E"/>
    <w:rsid w:val="002F35E1"/>
    <w:rsid w:val="002F5E96"/>
    <w:rsid w:val="00320E11"/>
    <w:rsid w:val="00321E77"/>
    <w:rsid w:val="003339D7"/>
    <w:rsid w:val="003353B1"/>
    <w:rsid w:val="003355E3"/>
    <w:rsid w:val="0033790F"/>
    <w:rsid w:val="0034168F"/>
    <w:rsid w:val="00366EF5"/>
    <w:rsid w:val="00372549"/>
    <w:rsid w:val="003778A7"/>
    <w:rsid w:val="003800EA"/>
    <w:rsid w:val="00380D35"/>
    <w:rsid w:val="0038383A"/>
    <w:rsid w:val="00394317"/>
    <w:rsid w:val="003A5CE0"/>
    <w:rsid w:val="003D1323"/>
    <w:rsid w:val="003D36EF"/>
    <w:rsid w:val="003D63EE"/>
    <w:rsid w:val="003E7074"/>
    <w:rsid w:val="003E7983"/>
    <w:rsid w:val="003F0029"/>
    <w:rsid w:val="003F2AAD"/>
    <w:rsid w:val="004056EA"/>
    <w:rsid w:val="00407978"/>
    <w:rsid w:val="004203C5"/>
    <w:rsid w:val="004249C5"/>
    <w:rsid w:val="00427B18"/>
    <w:rsid w:val="004434F1"/>
    <w:rsid w:val="00451930"/>
    <w:rsid w:val="00452323"/>
    <w:rsid w:val="00454BCA"/>
    <w:rsid w:val="0046236B"/>
    <w:rsid w:val="0047186D"/>
    <w:rsid w:val="00474B6B"/>
    <w:rsid w:val="00493109"/>
    <w:rsid w:val="004A6538"/>
    <w:rsid w:val="004C349C"/>
    <w:rsid w:val="004C600E"/>
    <w:rsid w:val="004D3914"/>
    <w:rsid w:val="004E5531"/>
    <w:rsid w:val="004F04F7"/>
    <w:rsid w:val="004F7390"/>
    <w:rsid w:val="00510114"/>
    <w:rsid w:val="00510206"/>
    <w:rsid w:val="00521E85"/>
    <w:rsid w:val="005243A5"/>
    <w:rsid w:val="00553925"/>
    <w:rsid w:val="0056570C"/>
    <w:rsid w:val="0057323E"/>
    <w:rsid w:val="0057645D"/>
    <w:rsid w:val="005914CA"/>
    <w:rsid w:val="005A3DF0"/>
    <w:rsid w:val="005B09E7"/>
    <w:rsid w:val="005C57D7"/>
    <w:rsid w:val="005D2800"/>
    <w:rsid w:val="005E368E"/>
    <w:rsid w:val="005E773A"/>
    <w:rsid w:val="0064107C"/>
    <w:rsid w:val="00641AEB"/>
    <w:rsid w:val="006533F9"/>
    <w:rsid w:val="00653597"/>
    <w:rsid w:val="00660641"/>
    <w:rsid w:val="00680231"/>
    <w:rsid w:val="006833D9"/>
    <w:rsid w:val="00686F59"/>
    <w:rsid w:val="0069534F"/>
    <w:rsid w:val="006B3B28"/>
    <w:rsid w:val="00716762"/>
    <w:rsid w:val="00736DBB"/>
    <w:rsid w:val="00772E91"/>
    <w:rsid w:val="0078186D"/>
    <w:rsid w:val="0078710F"/>
    <w:rsid w:val="00787DD8"/>
    <w:rsid w:val="007A1EFC"/>
    <w:rsid w:val="007B0F11"/>
    <w:rsid w:val="007C3022"/>
    <w:rsid w:val="007C59E7"/>
    <w:rsid w:val="007E73F3"/>
    <w:rsid w:val="007F238D"/>
    <w:rsid w:val="00803FEE"/>
    <w:rsid w:val="00804EDE"/>
    <w:rsid w:val="00805E19"/>
    <w:rsid w:val="00821585"/>
    <w:rsid w:val="008263F9"/>
    <w:rsid w:val="00827003"/>
    <w:rsid w:val="00840B4D"/>
    <w:rsid w:val="00883ADA"/>
    <w:rsid w:val="00884AB3"/>
    <w:rsid w:val="008911E9"/>
    <w:rsid w:val="008B0D1E"/>
    <w:rsid w:val="008B1C24"/>
    <w:rsid w:val="008D682D"/>
    <w:rsid w:val="008E5331"/>
    <w:rsid w:val="008E6DF3"/>
    <w:rsid w:val="008F7CD0"/>
    <w:rsid w:val="009052F8"/>
    <w:rsid w:val="00911DBC"/>
    <w:rsid w:val="00915872"/>
    <w:rsid w:val="0091771E"/>
    <w:rsid w:val="009179D1"/>
    <w:rsid w:val="00923C2E"/>
    <w:rsid w:val="009365D9"/>
    <w:rsid w:val="00936E3B"/>
    <w:rsid w:val="00952346"/>
    <w:rsid w:val="009526D1"/>
    <w:rsid w:val="00964AF8"/>
    <w:rsid w:val="00965229"/>
    <w:rsid w:val="00982B06"/>
    <w:rsid w:val="0099223F"/>
    <w:rsid w:val="00992CB4"/>
    <w:rsid w:val="00994436"/>
    <w:rsid w:val="009A3E91"/>
    <w:rsid w:val="009C14BC"/>
    <w:rsid w:val="009C20D1"/>
    <w:rsid w:val="009C24AE"/>
    <w:rsid w:val="009C6675"/>
    <w:rsid w:val="009F3135"/>
    <w:rsid w:val="00A0222C"/>
    <w:rsid w:val="00A1304A"/>
    <w:rsid w:val="00A17037"/>
    <w:rsid w:val="00A3217C"/>
    <w:rsid w:val="00A33C78"/>
    <w:rsid w:val="00A42A76"/>
    <w:rsid w:val="00A435CA"/>
    <w:rsid w:val="00A60F3F"/>
    <w:rsid w:val="00A72F4B"/>
    <w:rsid w:val="00AB4854"/>
    <w:rsid w:val="00AC212A"/>
    <w:rsid w:val="00AC2983"/>
    <w:rsid w:val="00AC3BD6"/>
    <w:rsid w:val="00AC6C13"/>
    <w:rsid w:val="00AC71B6"/>
    <w:rsid w:val="00AD3A2A"/>
    <w:rsid w:val="00AD4257"/>
    <w:rsid w:val="00AE7C83"/>
    <w:rsid w:val="00AF0B1D"/>
    <w:rsid w:val="00AF1F80"/>
    <w:rsid w:val="00B0440A"/>
    <w:rsid w:val="00B12456"/>
    <w:rsid w:val="00B34975"/>
    <w:rsid w:val="00B42B21"/>
    <w:rsid w:val="00B44C82"/>
    <w:rsid w:val="00B450C8"/>
    <w:rsid w:val="00B6303F"/>
    <w:rsid w:val="00B76962"/>
    <w:rsid w:val="00B8134E"/>
    <w:rsid w:val="00B870D2"/>
    <w:rsid w:val="00B87D37"/>
    <w:rsid w:val="00B96744"/>
    <w:rsid w:val="00BA1814"/>
    <w:rsid w:val="00BA5C18"/>
    <w:rsid w:val="00BB179E"/>
    <w:rsid w:val="00BB2226"/>
    <w:rsid w:val="00BB583A"/>
    <w:rsid w:val="00BD7944"/>
    <w:rsid w:val="00BE473F"/>
    <w:rsid w:val="00BE7524"/>
    <w:rsid w:val="00C055DD"/>
    <w:rsid w:val="00C413BB"/>
    <w:rsid w:val="00C51156"/>
    <w:rsid w:val="00C617D6"/>
    <w:rsid w:val="00C83471"/>
    <w:rsid w:val="00C86EE1"/>
    <w:rsid w:val="00C878ED"/>
    <w:rsid w:val="00C87DB5"/>
    <w:rsid w:val="00CA09A6"/>
    <w:rsid w:val="00CA20C3"/>
    <w:rsid w:val="00CB7363"/>
    <w:rsid w:val="00D01769"/>
    <w:rsid w:val="00D03691"/>
    <w:rsid w:val="00D03F12"/>
    <w:rsid w:val="00D04C39"/>
    <w:rsid w:val="00D0550D"/>
    <w:rsid w:val="00D10858"/>
    <w:rsid w:val="00D17A60"/>
    <w:rsid w:val="00D3290A"/>
    <w:rsid w:val="00D361C7"/>
    <w:rsid w:val="00D57F48"/>
    <w:rsid w:val="00D61D1E"/>
    <w:rsid w:val="00D63B0C"/>
    <w:rsid w:val="00D72923"/>
    <w:rsid w:val="00D81B9A"/>
    <w:rsid w:val="00D9028A"/>
    <w:rsid w:val="00DA0046"/>
    <w:rsid w:val="00DA2F07"/>
    <w:rsid w:val="00DA2F18"/>
    <w:rsid w:val="00DA46C5"/>
    <w:rsid w:val="00DB5427"/>
    <w:rsid w:val="00DC7AF6"/>
    <w:rsid w:val="00DD728C"/>
    <w:rsid w:val="00E02F90"/>
    <w:rsid w:val="00E0579C"/>
    <w:rsid w:val="00E32925"/>
    <w:rsid w:val="00E33043"/>
    <w:rsid w:val="00E35787"/>
    <w:rsid w:val="00E4319E"/>
    <w:rsid w:val="00E43743"/>
    <w:rsid w:val="00E5431D"/>
    <w:rsid w:val="00E800F9"/>
    <w:rsid w:val="00E86EEB"/>
    <w:rsid w:val="00EA1DF9"/>
    <w:rsid w:val="00EA2E6B"/>
    <w:rsid w:val="00EA4A21"/>
    <w:rsid w:val="00EB6EF3"/>
    <w:rsid w:val="00EC444F"/>
    <w:rsid w:val="00EC6A3C"/>
    <w:rsid w:val="00ED1B4B"/>
    <w:rsid w:val="00ED4065"/>
    <w:rsid w:val="00EE0F5A"/>
    <w:rsid w:val="00EF29F1"/>
    <w:rsid w:val="00EF528F"/>
    <w:rsid w:val="00EF7227"/>
    <w:rsid w:val="00F07861"/>
    <w:rsid w:val="00F22895"/>
    <w:rsid w:val="00F23B30"/>
    <w:rsid w:val="00F27160"/>
    <w:rsid w:val="00F459E0"/>
    <w:rsid w:val="00F5096F"/>
    <w:rsid w:val="00F5645D"/>
    <w:rsid w:val="00F61201"/>
    <w:rsid w:val="00F66749"/>
    <w:rsid w:val="00F760C2"/>
    <w:rsid w:val="00F81BB6"/>
    <w:rsid w:val="00F8775D"/>
    <w:rsid w:val="00F920E4"/>
    <w:rsid w:val="00F93C0E"/>
    <w:rsid w:val="00FB5654"/>
    <w:rsid w:val="00FD48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46F4E"/>
  <w15:chartTrackingRefBased/>
  <w15:docId w15:val="{E6FED6F7-A5A2-4183-8515-7F2BB465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81CA7"/>
    <w:rPr>
      <w:sz w:val="24"/>
      <w:szCs w:val="24"/>
    </w:rPr>
  </w:style>
  <w:style w:type="paragraph" w:styleId="Cmsor1">
    <w:name w:val="heading 1"/>
    <w:basedOn w:val="Norml"/>
    <w:link w:val="Cmsor1Char"/>
    <w:uiPriority w:val="9"/>
    <w:qFormat/>
    <w:rsid w:val="0099223F"/>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Sorszám Char"/>
    <w:basedOn w:val="Norml"/>
    <w:link w:val="lfejChar"/>
    <w:uiPriority w:val="99"/>
    <w:rsid w:val="00081CA7"/>
    <w:pPr>
      <w:tabs>
        <w:tab w:val="center" w:pos="4536"/>
        <w:tab w:val="right" w:pos="9072"/>
      </w:tabs>
    </w:pPr>
  </w:style>
  <w:style w:type="paragraph" w:styleId="llb">
    <w:name w:val="footer"/>
    <w:basedOn w:val="Norml"/>
    <w:rsid w:val="00081CA7"/>
    <w:pPr>
      <w:tabs>
        <w:tab w:val="center" w:pos="4536"/>
        <w:tab w:val="right" w:pos="9072"/>
      </w:tabs>
    </w:pPr>
  </w:style>
  <w:style w:type="table" w:styleId="Rcsostblzat">
    <w:name w:val="Table Grid"/>
    <w:basedOn w:val="Normltblzat"/>
    <w:rsid w:val="00081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AB4854"/>
    <w:rPr>
      <w:color w:val="0000FF"/>
      <w:u w:val="single"/>
    </w:rPr>
  </w:style>
  <w:style w:type="character" w:customStyle="1" w:styleId="lfejChar">
    <w:name w:val="Élőfej Char"/>
    <w:aliases w:val="Sorszám Char Char"/>
    <w:link w:val="lfej"/>
    <w:uiPriority w:val="99"/>
    <w:rsid w:val="007C59E7"/>
    <w:rPr>
      <w:sz w:val="24"/>
      <w:szCs w:val="24"/>
    </w:rPr>
  </w:style>
  <w:style w:type="paragraph" w:styleId="Szvegtrzs">
    <w:name w:val="Body Text"/>
    <w:basedOn w:val="Norml"/>
    <w:link w:val="SzvegtrzsChar"/>
    <w:rsid w:val="00B8134E"/>
    <w:pPr>
      <w:jc w:val="center"/>
    </w:pPr>
    <w:rPr>
      <w:b/>
      <w:bCs/>
      <w:i/>
      <w:iCs/>
    </w:rPr>
  </w:style>
  <w:style w:type="character" w:customStyle="1" w:styleId="SzvegtrzsChar">
    <w:name w:val="Szövegtörzs Char"/>
    <w:link w:val="Szvegtrzs"/>
    <w:rsid w:val="00B8134E"/>
    <w:rPr>
      <w:b/>
      <w:bCs/>
      <w:i/>
      <w:iCs/>
      <w:sz w:val="24"/>
      <w:szCs w:val="24"/>
    </w:rPr>
  </w:style>
  <w:style w:type="paragraph" w:styleId="Listaszerbekezds">
    <w:name w:val="List Paragraph"/>
    <w:basedOn w:val="Norml"/>
    <w:uiPriority w:val="99"/>
    <w:qFormat/>
    <w:rsid w:val="00133419"/>
    <w:pPr>
      <w:spacing w:after="200" w:line="276" w:lineRule="auto"/>
      <w:ind w:left="720"/>
      <w:contextualSpacing/>
    </w:pPr>
    <w:rPr>
      <w:rFonts w:ascii="Calibri" w:eastAsia="Calibri" w:hAnsi="Calibri" w:cs="Calibri"/>
      <w:sz w:val="22"/>
      <w:szCs w:val="22"/>
      <w:lang w:eastAsia="en-US"/>
    </w:rPr>
  </w:style>
  <w:style w:type="paragraph" w:customStyle="1" w:styleId="Listaszerbekezds1">
    <w:name w:val="Listaszerű bekezdés1"/>
    <w:basedOn w:val="Norml"/>
    <w:rsid w:val="00133419"/>
    <w:pPr>
      <w:spacing w:after="200" w:line="276" w:lineRule="auto"/>
      <w:ind w:left="720"/>
      <w:contextualSpacing/>
    </w:pPr>
    <w:rPr>
      <w:rFonts w:ascii="Calibri" w:hAnsi="Calibri" w:cs="Calibri"/>
      <w:sz w:val="22"/>
      <w:szCs w:val="22"/>
      <w:lang w:eastAsia="en-US"/>
    </w:rPr>
  </w:style>
  <w:style w:type="paragraph" w:styleId="Lbjegyzetszveg">
    <w:name w:val="footnote text"/>
    <w:basedOn w:val="Norml"/>
    <w:link w:val="LbjegyzetszvegChar"/>
    <w:semiHidden/>
    <w:rsid w:val="00133419"/>
    <w:pPr>
      <w:overflowPunct w:val="0"/>
      <w:autoSpaceDE w:val="0"/>
      <w:autoSpaceDN w:val="0"/>
      <w:adjustRightInd w:val="0"/>
      <w:textAlignment w:val="baseline"/>
    </w:pPr>
    <w:rPr>
      <w:sz w:val="20"/>
      <w:szCs w:val="20"/>
    </w:rPr>
  </w:style>
  <w:style w:type="character" w:customStyle="1" w:styleId="LbjegyzetszvegChar">
    <w:name w:val="Lábjegyzetszöveg Char"/>
    <w:basedOn w:val="Bekezdsalapbettpusa"/>
    <w:link w:val="Lbjegyzetszveg"/>
    <w:semiHidden/>
    <w:rsid w:val="00133419"/>
  </w:style>
  <w:style w:type="character" w:styleId="Lbjegyzet-hivatkozs">
    <w:name w:val="footnote reference"/>
    <w:semiHidden/>
    <w:rsid w:val="00133419"/>
    <w:rPr>
      <w:vertAlign w:val="superscript"/>
    </w:rPr>
  </w:style>
  <w:style w:type="character" w:styleId="Kiemels2">
    <w:name w:val="Strong"/>
    <w:uiPriority w:val="22"/>
    <w:qFormat/>
    <w:rsid w:val="00133419"/>
    <w:rPr>
      <w:rFonts w:cs="Times New Roman"/>
      <w:b/>
      <w:bCs/>
    </w:rPr>
  </w:style>
  <w:style w:type="paragraph" w:customStyle="1" w:styleId="listparagraph">
    <w:name w:val="listparagraph"/>
    <w:basedOn w:val="Norml"/>
    <w:rsid w:val="00133419"/>
    <w:pPr>
      <w:spacing w:before="100" w:beforeAutospacing="1" w:after="100" w:afterAutospacing="1"/>
    </w:pPr>
    <w:rPr>
      <w:rFonts w:eastAsia="Calibri"/>
    </w:rPr>
  </w:style>
  <w:style w:type="character" w:customStyle="1" w:styleId="Cmsor1Char">
    <w:name w:val="Címsor 1 Char"/>
    <w:basedOn w:val="Bekezdsalapbettpusa"/>
    <w:link w:val="Cmsor1"/>
    <w:uiPriority w:val="9"/>
    <w:rsid w:val="0099223F"/>
    <w:rPr>
      <w:b/>
      <w:bCs/>
      <w:kern w:val="36"/>
      <w:sz w:val="48"/>
      <w:szCs w:val="48"/>
    </w:rPr>
  </w:style>
  <w:style w:type="character" w:customStyle="1" w:styleId="fontstyle01">
    <w:name w:val="fontstyle01"/>
    <w:basedOn w:val="Bekezdsalapbettpusa"/>
    <w:rsid w:val="00006DF1"/>
    <w:rPr>
      <w:rFonts w:ascii="TimesNewRomanPS-ItalicMT" w:hAnsi="TimesNewRomanPS-ItalicMT" w:hint="default"/>
      <w:b w:val="0"/>
      <w:bCs w:val="0"/>
      <w:i/>
      <w:iCs/>
      <w:color w:val="000000"/>
      <w:sz w:val="24"/>
      <w:szCs w:val="24"/>
    </w:rPr>
  </w:style>
  <w:style w:type="character" w:customStyle="1" w:styleId="fontstyle21">
    <w:name w:val="fontstyle21"/>
    <w:basedOn w:val="Bekezdsalapbettpusa"/>
    <w:rsid w:val="00006DF1"/>
    <w:rPr>
      <w:rFonts w:ascii="TimesNewRomanPSMT" w:hAnsi="TimesNewRomanPSMT" w:hint="default"/>
      <w:b w:val="0"/>
      <w:bCs w:val="0"/>
      <w:i w:val="0"/>
      <w:iCs w:val="0"/>
      <w:color w:val="0000FF"/>
      <w:sz w:val="24"/>
      <w:szCs w:val="24"/>
    </w:rPr>
  </w:style>
  <w:style w:type="character" w:styleId="Jegyzethivatkozs">
    <w:name w:val="annotation reference"/>
    <w:basedOn w:val="Bekezdsalapbettpusa"/>
    <w:uiPriority w:val="99"/>
    <w:semiHidden/>
    <w:unhideWhenUsed/>
    <w:rsid w:val="003778A7"/>
    <w:rPr>
      <w:sz w:val="16"/>
      <w:szCs w:val="16"/>
    </w:rPr>
  </w:style>
  <w:style w:type="paragraph" w:styleId="Jegyzetszveg">
    <w:name w:val="annotation text"/>
    <w:basedOn w:val="Norml"/>
    <w:link w:val="JegyzetszvegChar"/>
    <w:uiPriority w:val="99"/>
    <w:semiHidden/>
    <w:unhideWhenUsed/>
    <w:rsid w:val="003778A7"/>
    <w:rPr>
      <w:sz w:val="20"/>
      <w:szCs w:val="20"/>
    </w:rPr>
  </w:style>
  <w:style w:type="character" w:customStyle="1" w:styleId="JegyzetszvegChar">
    <w:name w:val="Jegyzetszöveg Char"/>
    <w:basedOn w:val="Bekezdsalapbettpusa"/>
    <w:link w:val="Jegyzetszveg"/>
    <w:uiPriority w:val="99"/>
    <w:semiHidden/>
    <w:rsid w:val="003778A7"/>
  </w:style>
  <w:style w:type="paragraph" w:styleId="Megjegyzstrgya">
    <w:name w:val="annotation subject"/>
    <w:basedOn w:val="Jegyzetszveg"/>
    <w:next w:val="Jegyzetszveg"/>
    <w:link w:val="MegjegyzstrgyaChar"/>
    <w:uiPriority w:val="99"/>
    <w:semiHidden/>
    <w:unhideWhenUsed/>
    <w:rsid w:val="003778A7"/>
    <w:rPr>
      <w:b/>
      <w:bCs/>
    </w:rPr>
  </w:style>
  <w:style w:type="character" w:customStyle="1" w:styleId="MegjegyzstrgyaChar">
    <w:name w:val="Megjegyzés tárgya Char"/>
    <w:basedOn w:val="JegyzetszvegChar"/>
    <w:link w:val="Megjegyzstrgya"/>
    <w:uiPriority w:val="99"/>
    <w:semiHidden/>
    <w:rsid w:val="003778A7"/>
    <w:rPr>
      <w:b/>
      <w:bCs/>
    </w:rPr>
  </w:style>
  <w:style w:type="paragraph" w:styleId="Buborkszveg">
    <w:name w:val="Balloon Text"/>
    <w:basedOn w:val="Norml"/>
    <w:link w:val="BuborkszvegChar"/>
    <w:uiPriority w:val="99"/>
    <w:semiHidden/>
    <w:unhideWhenUsed/>
    <w:rsid w:val="003778A7"/>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77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9FF8-2686-4C78-9038-80D588D8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4068</Words>
  <Characters>28076</Characters>
  <Application>Microsoft Office Word</Application>
  <DocSecurity>0</DocSecurity>
  <Lines>233</Lines>
  <Paragraphs>64</Paragraphs>
  <ScaleCrop>false</ScaleCrop>
  <HeadingPairs>
    <vt:vector size="2" baseType="variant">
      <vt:variant>
        <vt:lpstr>Cím</vt:lpstr>
      </vt:variant>
      <vt:variant>
        <vt:i4>1</vt:i4>
      </vt:variant>
    </vt:vector>
  </HeadingPairs>
  <TitlesOfParts>
    <vt:vector size="1" baseType="lpstr">
      <vt:lpstr>Szám: 29000/                  /2015</vt:lpstr>
    </vt:vector>
  </TitlesOfParts>
  <Company>OPK</Company>
  <LinksUpToDate>false</LinksUpToDate>
  <CharactersWithSpaces>32080</CharactersWithSpaces>
  <SharedDoc>false</SharedDoc>
  <HLinks>
    <vt:vector size="12" baseType="variant">
      <vt:variant>
        <vt:i4>1966198</vt:i4>
      </vt:variant>
      <vt:variant>
        <vt:i4>0</vt:i4>
      </vt:variant>
      <vt:variant>
        <vt:i4>0</vt:i4>
      </vt:variant>
      <vt:variant>
        <vt:i4>5</vt:i4>
      </vt:variant>
      <vt:variant>
        <vt:lpwstr>mailto:fodorbarbara@orfk.police.hu</vt:lpwstr>
      </vt:variant>
      <vt:variant>
        <vt:lpwstr/>
      </vt:variant>
      <vt:variant>
        <vt:i4>1048632</vt:i4>
      </vt:variant>
      <vt:variant>
        <vt:i4>3</vt:i4>
      </vt:variant>
      <vt:variant>
        <vt:i4>0</vt:i4>
      </vt:variant>
      <vt:variant>
        <vt:i4>5</vt:i4>
      </vt:variant>
      <vt:variant>
        <vt:lpwstr>mailto:hivatal.orfk@orfk.police.hu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Szám: 29000/                  /2015</dc:title>
  <dc:subject/>
  <dc:creator>Székely Béla</dc:creator>
  <cp:keywords/>
  <dc:description/>
  <cp:lastModifiedBy>Zergi András</cp:lastModifiedBy>
  <cp:revision>6</cp:revision>
  <cp:lastPrinted>2024-04-05T07:46:00Z</cp:lastPrinted>
  <dcterms:created xsi:type="dcterms:W3CDTF">2025-04-10T13:52:00Z</dcterms:created>
  <dcterms:modified xsi:type="dcterms:W3CDTF">2025-04-16T13:41:00Z</dcterms:modified>
</cp:coreProperties>
</file>