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33D" w:rsidRDefault="000D233D">
      <w:bookmarkStart w:id="0" w:name="_GoBack"/>
      <w:bookmarkEnd w:id="0"/>
    </w:p>
    <w:tbl>
      <w:tblPr>
        <w:tblStyle w:val="Rcsostblzat"/>
        <w:tblW w:w="20095" w:type="dxa"/>
        <w:tblLook w:val="04A0" w:firstRow="1" w:lastRow="0" w:firstColumn="1" w:lastColumn="0" w:noHBand="0" w:noVBand="1"/>
      </w:tblPr>
      <w:tblGrid>
        <w:gridCol w:w="392"/>
        <w:gridCol w:w="8505"/>
        <w:gridCol w:w="11198"/>
      </w:tblGrid>
      <w:tr w:rsidR="000D233D" w:rsidTr="008A699B">
        <w:tc>
          <w:tcPr>
            <w:tcW w:w="392" w:type="dxa"/>
          </w:tcPr>
          <w:p w:rsidR="000D233D" w:rsidRDefault="000D233D"/>
        </w:tc>
        <w:tc>
          <w:tcPr>
            <w:tcW w:w="8505" w:type="dxa"/>
          </w:tcPr>
          <w:p w:rsidR="000D233D" w:rsidRDefault="008162F5">
            <w:r>
              <w:t>SMKH Állami Főépítész – Ügyiratszám: SOD/08/29-1/2019</w:t>
            </w:r>
          </w:p>
        </w:tc>
        <w:tc>
          <w:tcPr>
            <w:tcW w:w="11198" w:type="dxa"/>
          </w:tcPr>
          <w:p w:rsidR="000D233D" w:rsidRDefault="000D233D"/>
        </w:tc>
      </w:tr>
      <w:tr w:rsidR="000D233D" w:rsidTr="008A699B">
        <w:trPr>
          <w:trHeight w:val="921"/>
        </w:trPr>
        <w:tc>
          <w:tcPr>
            <w:tcW w:w="392" w:type="dxa"/>
          </w:tcPr>
          <w:p w:rsidR="000D233D" w:rsidRDefault="000D233D"/>
        </w:tc>
        <w:tc>
          <w:tcPr>
            <w:tcW w:w="8505" w:type="dxa"/>
          </w:tcPr>
          <w:p w:rsidR="000D233D" w:rsidRDefault="000D233D">
            <w:r>
              <w:rPr>
                <w:noProof/>
                <w:lang w:eastAsia="hu-HU"/>
              </w:rPr>
              <w:drawing>
                <wp:inline distT="0" distB="0" distL="0" distR="0" wp14:anchorId="1F23D015" wp14:editId="3BF26F19">
                  <wp:extent cx="5144875" cy="561860"/>
                  <wp:effectExtent l="0" t="0" r="0" b="0"/>
                  <wp:docPr id="2" name="Kép 1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3" t="16639" r="33263" b="77615"/>
                          <a:stretch/>
                        </pic:blipFill>
                        <pic:spPr bwMode="auto">
                          <a:xfrm>
                            <a:off x="0" y="0"/>
                            <a:ext cx="5144398" cy="561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0D233D" w:rsidRDefault="00A1604E">
            <w:r>
              <w:t>Tervező kiegészíti</w:t>
            </w:r>
            <w:r w:rsidR="00A16D9E" w:rsidRPr="00A16D9E">
              <w:t xml:space="preserve"> az örökségvédelmi hatástanulmányt.</w:t>
            </w:r>
          </w:p>
        </w:tc>
      </w:tr>
      <w:tr w:rsidR="000D233D" w:rsidTr="008A699B">
        <w:tc>
          <w:tcPr>
            <w:tcW w:w="392" w:type="dxa"/>
          </w:tcPr>
          <w:p w:rsidR="000D233D" w:rsidRDefault="000D233D"/>
        </w:tc>
        <w:tc>
          <w:tcPr>
            <w:tcW w:w="8505" w:type="dxa"/>
          </w:tcPr>
          <w:p w:rsidR="000D233D" w:rsidRDefault="000D233D">
            <w:r>
              <w:rPr>
                <w:noProof/>
                <w:lang w:eastAsia="hu-HU"/>
              </w:rPr>
              <w:drawing>
                <wp:inline distT="0" distB="0" distL="0" distR="0" wp14:anchorId="4D45FF84" wp14:editId="1168483E">
                  <wp:extent cx="5109337" cy="484742"/>
                  <wp:effectExtent l="0" t="0" r="0" b="0"/>
                  <wp:docPr id="1" name="Kép 1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6" t="21828" r="33621" b="73215"/>
                          <a:stretch/>
                        </pic:blipFill>
                        <pic:spPr bwMode="auto">
                          <a:xfrm>
                            <a:off x="0" y="0"/>
                            <a:ext cx="5108864" cy="484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0D233D" w:rsidRDefault="00A16D9E" w:rsidP="00A16D9E">
            <w:r w:rsidRPr="00A16D9E">
              <w:t xml:space="preserve">A geotechnikai szakvélemény </w:t>
            </w:r>
            <w:r>
              <w:t>a megalapozó</w:t>
            </w:r>
            <w:r w:rsidRPr="00A16D9E">
              <w:t xml:space="preserve"> vizsgálat melléklet</w:t>
            </w:r>
            <w:r>
              <w:t>e</w:t>
            </w:r>
            <w:r w:rsidRPr="00A16D9E">
              <w:t xml:space="preserve">ként a véleményezési szakaszban </w:t>
            </w:r>
            <w:r>
              <w:t>egyeztetve volt</w:t>
            </w:r>
            <w:r w:rsidRPr="00A16D9E">
              <w:t>.</w:t>
            </w:r>
          </w:p>
        </w:tc>
      </w:tr>
      <w:tr w:rsidR="000D233D" w:rsidTr="008A699B">
        <w:tc>
          <w:tcPr>
            <w:tcW w:w="392" w:type="dxa"/>
          </w:tcPr>
          <w:p w:rsidR="000D233D" w:rsidRDefault="000D233D"/>
        </w:tc>
        <w:tc>
          <w:tcPr>
            <w:tcW w:w="8505" w:type="dxa"/>
          </w:tcPr>
          <w:p w:rsidR="000D233D" w:rsidRDefault="000D233D">
            <w:r>
              <w:rPr>
                <w:noProof/>
                <w:lang w:eastAsia="hu-HU"/>
              </w:rPr>
              <w:drawing>
                <wp:inline distT="0" distB="0" distL="0" distR="0" wp14:anchorId="5CC2BEB5" wp14:editId="361B170C">
                  <wp:extent cx="5109338" cy="1652531"/>
                  <wp:effectExtent l="0" t="0" r="0" b="5080"/>
                  <wp:docPr id="3" name="Kép 1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2" t="27123" r="33895" b="55980"/>
                          <a:stretch/>
                        </pic:blipFill>
                        <pic:spPr bwMode="auto">
                          <a:xfrm>
                            <a:off x="0" y="0"/>
                            <a:ext cx="5108864" cy="1652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0D233D" w:rsidRDefault="00A16D9E">
            <w:r w:rsidRPr="00A16D9E">
              <w:t>Tervező módosítja.</w:t>
            </w:r>
          </w:p>
        </w:tc>
      </w:tr>
      <w:tr w:rsidR="000D233D" w:rsidTr="008A699B">
        <w:tc>
          <w:tcPr>
            <w:tcW w:w="392" w:type="dxa"/>
          </w:tcPr>
          <w:p w:rsidR="000D233D" w:rsidRDefault="000D233D"/>
        </w:tc>
        <w:tc>
          <w:tcPr>
            <w:tcW w:w="8505" w:type="dxa"/>
          </w:tcPr>
          <w:p w:rsidR="000D233D" w:rsidRDefault="000D233D">
            <w:r>
              <w:rPr>
                <w:noProof/>
                <w:lang w:eastAsia="hu-HU"/>
              </w:rPr>
              <w:drawing>
                <wp:inline distT="0" distB="0" distL="0" distR="0" wp14:anchorId="1D1AAAB7" wp14:editId="2313E93A">
                  <wp:extent cx="5109337" cy="1740665"/>
                  <wp:effectExtent l="0" t="0" r="0" b="0"/>
                  <wp:docPr id="4" name="Kép 1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2" t="44020" r="33895" b="38181"/>
                          <a:stretch/>
                        </pic:blipFill>
                        <pic:spPr bwMode="auto">
                          <a:xfrm>
                            <a:off x="0" y="0"/>
                            <a:ext cx="5108864" cy="1740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A16D9E" w:rsidRDefault="00A16D9E">
            <w:r w:rsidRPr="00A16D9E">
              <w:t xml:space="preserve">A Club Aliga területén </w:t>
            </w:r>
            <w:r>
              <w:t xml:space="preserve">lakóövezet helyett </w:t>
            </w:r>
            <w:r w:rsidRPr="00A16D9E">
              <w:t xml:space="preserve">üdülőövezetben marad a módosításra tervezett tömb. </w:t>
            </w:r>
          </w:p>
          <w:p w:rsidR="000D233D" w:rsidRDefault="00A16D9E">
            <w:r w:rsidRPr="00A16D9E">
              <w:t>A helyi védelemre tervezett villák önálló övezetben maradnak.</w:t>
            </w:r>
          </w:p>
        </w:tc>
      </w:tr>
      <w:tr w:rsidR="000D233D" w:rsidTr="008A699B">
        <w:tc>
          <w:tcPr>
            <w:tcW w:w="392" w:type="dxa"/>
          </w:tcPr>
          <w:p w:rsidR="000D233D" w:rsidRDefault="000D233D"/>
        </w:tc>
        <w:tc>
          <w:tcPr>
            <w:tcW w:w="8505" w:type="dxa"/>
          </w:tcPr>
          <w:p w:rsidR="000D233D" w:rsidRDefault="000D233D">
            <w:r>
              <w:rPr>
                <w:noProof/>
                <w:lang w:eastAsia="hu-HU"/>
              </w:rPr>
              <w:drawing>
                <wp:inline distT="0" distB="0" distL="0" distR="0" wp14:anchorId="28F96ABF" wp14:editId="0380F83C">
                  <wp:extent cx="5109337" cy="903383"/>
                  <wp:effectExtent l="0" t="0" r="0" b="0"/>
                  <wp:docPr id="5" name="Kép 1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2" t="62044" r="33895" b="28719"/>
                          <a:stretch/>
                        </pic:blipFill>
                        <pic:spPr bwMode="auto">
                          <a:xfrm>
                            <a:off x="0" y="0"/>
                            <a:ext cx="5108864" cy="9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0D233D" w:rsidRPr="0044613F" w:rsidRDefault="00A16D9E" w:rsidP="0044613F">
            <w:r w:rsidRPr="0044613F">
              <w:t xml:space="preserve">A biológiai aktivitásérték nem változik, mert a településszerkezeti terv </w:t>
            </w:r>
            <w:r w:rsidR="0044613F" w:rsidRPr="0044613F">
              <w:t>szerkesztési szabályai szerint a kiszolgáló utcák építési övezetben vannak.</w:t>
            </w:r>
          </w:p>
        </w:tc>
      </w:tr>
      <w:tr w:rsidR="000D233D" w:rsidTr="008A699B">
        <w:tc>
          <w:tcPr>
            <w:tcW w:w="392" w:type="dxa"/>
          </w:tcPr>
          <w:p w:rsidR="000D233D" w:rsidRDefault="000D233D"/>
        </w:tc>
        <w:tc>
          <w:tcPr>
            <w:tcW w:w="8505" w:type="dxa"/>
          </w:tcPr>
          <w:p w:rsidR="000D233D" w:rsidRDefault="000D233D">
            <w:r>
              <w:rPr>
                <w:noProof/>
                <w:lang w:eastAsia="hu-HU"/>
              </w:rPr>
              <w:drawing>
                <wp:inline distT="0" distB="0" distL="0" distR="0" wp14:anchorId="0BDF1449" wp14:editId="0819DBF0">
                  <wp:extent cx="5109337" cy="1839816"/>
                  <wp:effectExtent l="0" t="0" r="0" b="8255"/>
                  <wp:docPr id="6" name="Kép 1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6" t="71281" r="33621" b="9906"/>
                          <a:stretch/>
                        </pic:blipFill>
                        <pic:spPr bwMode="auto">
                          <a:xfrm>
                            <a:off x="0" y="0"/>
                            <a:ext cx="5108864" cy="1839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393D" w:rsidRDefault="008D393D">
            <w:r>
              <w:rPr>
                <w:noProof/>
                <w:lang w:eastAsia="hu-HU"/>
              </w:rPr>
              <w:drawing>
                <wp:inline distT="0" distB="0" distL="0" distR="0" wp14:anchorId="63172821" wp14:editId="0A6B5EB2">
                  <wp:extent cx="5066778" cy="539826"/>
                  <wp:effectExtent l="0" t="0" r="635" b="0"/>
                  <wp:docPr id="7" name="Kép 2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1" t="20856" r="33725" b="73618"/>
                          <a:stretch/>
                        </pic:blipFill>
                        <pic:spPr bwMode="auto">
                          <a:xfrm>
                            <a:off x="0" y="0"/>
                            <a:ext cx="5065142" cy="539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393D" w:rsidRDefault="008D393D"/>
        </w:tc>
        <w:tc>
          <w:tcPr>
            <w:tcW w:w="11198" w:type="dxa"/>
          </w:tcPr>
          <w:p w:rsidR="000D233D" w:rsidRDefault="00A16D9E">
            <w:r w:rsidRPr="00A16D9E">
              <w:t>A telken belüli zöldfelületet Tervező kijelöli.</w:t>
            </w:r>
          </w:p>
        </w:tc>
      </w:tr>
      <w:tr w:rsidR="000D233D" w:rsidTr="008A699B">
        <w:tc>
          <w:tcPr>
            <w:tcW w:w="392" w:type="dxa"/>
          </w:tcPr>
          <w:p w:rsidR="000D233D" w:rsidRDefault="000D233D"/>
        </w:tc>
        <w:tc>
          <w:tcPr>
            <w:tcW w:w="8505" w:type="dxa"/>
          </w:tcPr>
          <w:p w:rsidR="000D233D" w:rsidRDefault="000D233D"/>
        </w:tc>
        <w:tc>
          <w:tcPr>
            <w:tcW w:w="11198" w:type="dxa"/>
          </w:tcPr>
          <w:p w:rsidR="000D233D" w:rsidRDefault="000D233D"/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8D393D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3E9A359" wp14:editId="152C8A9D">
                  <wp:extent cx="5066778" cy="1421176"/>
                  <wp:effectExtent l="0" t="0" r="635" b="7620"/>
                  <wp:docPr id="8" name="Kép 2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 t="26382" r="33657" b="59070"/>
                          <a:stretch/>
                        </pic:blipFill>
                        <pic:spPr bwMode="auto">
                          <a:xfrm>
                            <a:off x="0" y="0"/>
                            <a:ext cx="5065142" cy="142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A16D9E">
            <w:r w:rsidRPr="00A16D9E">
              <w:t xml:space="preserve">A </w:t>
            </w:r>
            <w:r w:rsidR="00CE2459">
              <w:t xml:space="preserve">lakóterület felé eső </w:t>
            </w:r>
            <w:r w:rsidRPr="00A16D9E">
              <w:t xml:space="preserve">telekhatáron a zöldfelületet tervező </w:t>
            </w:r>
            <w:r>
              <w:t>ki</w:t>
            </w:r>
            <w:r w:rsidRPr="00A16D9E">
              <w:t>jelöli.</w:t>
            </w:r>
          </w:p>
          <w:p w:rsidR="00CE2459" w:rsidRDefault="00CE2459">
            <w:r>
              <w:t>A Gyümölcsért Kft. korábbi településrendezési eljárás során kijelölt zöldterületét az úttal párhuzamos pozíció helyett az építési öevezet sarkában jelöljük ki. Igy nem akadályozhatja a zöldterület az építési övezet még be nem épített részeinek megközelítését a terület későbbi igénybe vétele alkalmával.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5331E1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415677D" wp14:editId="642FE499">
                  <wp:extent cx="5066778" cy="429658"/>
                  <wp:effectExtent l="0" t="0" r="635" b="8890"/>
                  <wp:docPr id="9" name="Kép 2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 t="40704" r="33657" b="54898"/>
                          <a:stretch/>
                        </pic:blipFill>
                        <pic:spPr bwMode="auto">
                          <a:xfrm>
                            <a:off x="0" y="0"/>
                            <a:ext cx="5065142" cy="429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A16D9E">
            <w:r>
              <w:t>x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5331E1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B547F65" wp14:editId="13A80250">
                  <wp:extent cx="5066777" cy="1112703"/>
                  <wp:effectExtent l="0" t="0" r="635" b="0"/>
                  <wp:docPr id="10" name="Kép 2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 t="44990" r="33657" b="43620"/>
                          <a:stretch/>
                        </pic:blipFill>
                        <pic:spPr bwMode="auto">
                          <a:xfrm>
                            <a:off x="0" y="0"/>
                            <a:ext cx="5065142" cy="1112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A16D9E" w:rsidRDefault="00A16D9E">
            <w:r w:rsidRPr="00A16D9E">
              <w:t xml:space="preserve">A HÉSZ-t Tervező kiegészíti és módosítja a zöldfelületi előírást. </w:t>
            </w:r>
          </w:p>
          <w:p w:rsidR="00CE2459" w:rsidRDefault="00A16D9E">
            <w:r w:rsidRPr="00A16D9E">
              <w:t>A BAÉ számítás</w:t>
            </w:r>
            <w:r w:rsidR="00CE2459">
              <w:t xml:space="preserve">ra az 1.2.2 észrevételre adott válasz </w:t>
            </w:r>
            <w:r w:rsidR="00627CE1">
              <w:t>vonatkozik.</w:t>
            </w:r>
          </w:p>
          <w:p w:rsidR="008D393D" w:rsidRDefault="008D393D"/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5331E1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1CF1866" wp14:editId="70E7E049">
                  <wp:extent cx="5066777" cy="793214"/>
                  <wp:effectExtent l="0" t="0" r="635" b="6985"/>
                  <wp:docPr id="11" name="Kép 2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 t="56154" r="33657" b="35726"/>
                          <a:stretch/>
                        </pic:blipFill>
                        <pic:spPr bwMode="auto">
                          <a:xfrm>
                            <a:off x="0" y="0"/>
                            <a:ext cx="5065142" cy="792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7B17D4">
            <w:r>
              <w:t>x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5331E1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8C8F86A" wp14:editId="50EF0640">
                  <wp:extent cx="5066777" cy="870332"/>
                  <wp:effectExtent l="0" t="0" r="635" b="6350"/>
                  <wp:docPr id="13" name="Kép 2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 t="64612" r="33657" b="26479"/>
                          <a:stretch/>
                        </pic:blipFill>
                        <pic:spPr bwMode="auto">
                          <a:xfrm>
                            <a:off x="0" y="0"/>
                            <a:ext cx="5065142" cy="87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73F37" w:rsidRDefault="00D73F37">
            <w:r>
              <w:t>Tervező a módosításokat átvezeti a szabályzatban és a szabályozási terven.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5331E1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C90CE74" wp14:editId="5A4D3EB6">
                  <wp:extent cx="5066778" cy="374573"/>
                  <wp:effectExtent l="0" t="0" r="635" b="6985"/>
                  <wp:docPr id="14" name="Kép 2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 t="73634" r="33657" b="22532"/>
                          <a:stretch/>
                        </pic:blipFill>
                        <pic:spPr bwMode="auto">
                          <a:xfrm>
                            <a:off x="0" y="0"/>
                            <a:ext cx="5065142" cy="374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7B17D4">
            <w:r>
              <w:t>x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5331E1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9FDF585" wp14:editId="7EC0D5F7">
                  <wp:extent cx="5066778" cy="418641"/>
                  <wp:effectExtent l="0" t="0" r="635" b="635"/>
                  <wp:docPr id="15" name="Kép 2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 t="77468" r="33657" b="18247"/>
                          <a:stretch/>
                        </pic:blipFill>
                        <pic:spPr bwMode="auto">
                          <a:xfrm>
                            <a:off x="0" y="0"/>
                            <a:ext cx="5065142" cy="418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7B17D4">
            <w:r>
              <w:t>x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5331E1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8C68246" wp14:editId="52809DB5">
                  <wp:extent cx="5066777" cy="1597445"/>
                  <wp:effectExtent l="0" t="0" r="635" b="3175"/>
                  <wp:docPr id="16" name="Kép 2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 t="81642" r="33657" b="2006"/>
                          <a:stretch/>
                        </pic:blipFill>
                        <pic:spPr bwMode="auto">
                          <a:xfrm>
                            <a:off x="0" y="0"/>
                            <a:ext cx="5065142" cy="159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4F58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B2F0046" wp14:editId="452A36E6">
                  <wp:extent cx="5065920" cy="308472"/>
                  <wp:effectExtent l="0" t="0" r="0" b="0"/>
                  <wp:docPr id="18" name="Kép 3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4" t="16854" r="33907" b="80032"/>
                          <a:stretch/>
                        </pic:blipFill>
                        <pic:spPr bwMode="auto">
                          <a:xfrm>
                            <a:off x="0" y="0"/>
                            <a:ext cx="5063007" cy="30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7B17D4" w:rsidRDefault="007B17D4">
            <w:r w:rsidRPr="007B17D4">
              <w:t xml:space="preserve">Az ingatlan egyéni terület, kivett udvar, nem közterület. </w:t>
            </w:r>
          </w:p>
          <w:p w:rsidR="007B17D4" w:rsidRDefault="007B17D4">
            <w:r w:rsidRPr="007B17D4">
              <w:t xml:space="preserve">Zöldterületi besorolása nem alakulhatott ki a miatt, mert beépítésre szánt terület kijelölése miatt vált volna szükségessé. </w:t>
            </w:r>
          </w:p>
          <w:p w:rsidR="008D393D" w:rsidRDefault="007B17D4">
            <w:r w:rsidRPr="007B17D4">
              <w:t>Tervező zöldfelületi sáv ábrázolását és előírását a tervben érvényesíti.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8D393D">
            <w:pPr>
              <w:rPr>
                <w:noProof/>
                <w:lang w:eastAsia="hu-HU"/>
              </w:rPr>
            </w:pPr>
          </w:p>
        </w:tc>
        <w:tc>
          <w:tcPr>
            <w:tcW w:w="11198" w:type="dxa"/>
          </w:tcPr>
          <w:p w:rsidR="008D393D" w:rsidRDefault="008D393D"/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8D393D">
            <w:pPr>
              <w:rPr>
                <w:noProof/>
                <w:lang w:eastAsia="hu-HU"/>
              </w:rPr>
            </w:pPr>
          </w:p>
        </w:tc>
        <w:tc>
          <w:tcPr>
            <w:tcW w:w="11198" w:type="dxa"/>
          </w:tcPr>
          <w:p w:rsidR="008D393D" w:rsidRDefault="008D393D"/>
        </w:tc>
      </w:tr>
      <w:tr w:rsidR="0019279A" w:rsidTr="008A699B">
        <w:tc>
          <w:tcPr>
            <w:tcW w:w="392" w:type="dxa"/>
          </w:tcPr>
          <w:p w:rsidR="0019279A" w:rsidRDefault="0019279A"/>
        </w:tc>
        <w:tc>
          <w:tcPr>
            <w:tcW w:w="8505" w:type="dxa"/>
          </w:tcPr>
          <w:p w:rsidR="0019279A" w:rsidRDefault="0019279A">
            <w:pPr>
              <w:rPr>
                <w:noProof/>
                <w:lang w:eastAsia="hu-HU"/>
              </w:rPr>
            </w:pPr>
          </w:p>
        </w:tc>
        <w:tc>
          <w:tcPr>
            <w:tcW w:w="11198" w:type="dxa"/>
          </w:tcPr>
          <w:p w:rsidR="0019279A" w:rsidRDefault="0019279A"/>
        </w:tc>
      </w:tr>
      <w:tr w:rsidR="0019279A" w:rsidTr="008A699B">
        <w:tc>
          <w:tcPr>
            <w:tcW w:w="392" w:type="dxa"/>
          </w:tcPr>
          <w:p w:rsidR="0019279A" w:rsidRDefault="0019279A"/>
        </w:tc>
        <w:tc>
          <w:tcPr>
            <w:tcW w:w="8505" w:type="dxa"/>
          </w:tcPr>
          <w:p w:rsidR="0019279A" w:rsidRDefault="0019279A">
            <w:pPr>
              <w:rPr>
                <w:noProof/>
                <w:lang w:eastAsia="hu-HU"/>
              </w:rPr>
            </w:pPr>
          </w:p>
        </w:tc>
        <w:tc>
          <w:tcPr>
            <w:tcW w:w="11198" w:type="dxa"/>
          </w:tcPr>
          <w:p w:rsidR="0019279A" w:rsidRDefault="0019279A"/>
        </w:tc>
      </w:tr>
      <w:tr w:rsidR="0019279A" w:rsidTr="008A699B">
        <w:tc>
          <w:tcPr>
            <w:tcW w:w="392" w:type="dxa"/>
          </w:tcPr>
          <w:p w:rsidR="0019279A" w:rsidRDefault="0019279A"/>
        </w:tc>
        <w:tc>
          <w:tcPr>
            <w:tcW w:w="8505" w:type="dxa"/>
          </w:tcPr>
          <w:p w:rsidR="0019279A" w:rsidRDefault="0019279A">
            <w:pPr>
              <w:rPr>
                <w:noProof/>
                <w:lang w:eastAsia="hu-HU"/>
              </w:rPr>
            </w:pPr>
          </w:p>
        </w:tc>
        <w:tc>
          <w:tcPr>
            <w:tcW w:w="11198" w:type="dxa"/>
          </w:tcPr>
          <w:p w:rsidR="0019279A" w:rsidRDefault="0019279A"/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26DE693" wp14:editId="7D3397B3">
                  <wp:extent cx="5065920" cy="517793"/>
                  <wp:effectExtent l="0" t="0" r="1905" b="0"/>
                  <wp:docPr id="17" name="Kép 3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4" t="20413" r="33907" b="74360"/>
                          <a:stretch/>
                        </pic:blipFill>
                        <pic:spPr bwMode="auto">
                          <a:xfrm>
                            <a:off x="0" y="0"/>
                            <a:ext cx="5063007" cy="51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7B17D4">
            <w:r>
              <w:t>x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7778245" wp14:editId="2ECD66A3">
                  <wp:extent cx="5065921" cy="1641513"/>
                  <wp:effectExtent l="0" t="0" r="1905" b="0"/>
                  <wp:docPr id="19" name="Kép 3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4" t="25750" r="33907" b="57680"/>
                          <a:stretch/>
                        </pic:blipFill>
                        <pic:spPr bwMode="auto">
                          <a:xfrm>
                            <a:off x="0" y="0"/>
                            <a:ext cx="5063007" cy="1640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Pr="007A15EA" w:rsidRDefault="003E7EC2">
            <w:r w:rsidRPr="007A15EA">
              <w:t>A területet két övezetre bontjuk.</w:t>
            </w:r>
          </w:p>
          <w:p w:rsidR="003E7EC2" w:rsidRPr="007A15EA" w:rsidRDefault="003E7EC2" w:rsidP="003E7EC2">
            <w:r w:rsidRPr="007A15EA">
              <w:t>Az egyik a megmaradó felhasználási móddal különleges turisztikai terület, a másik az elektromos töltőállomás számára közlekedési terület.</w:t>
            </w:r>
          </w:p>
          <w:p w:rsidR="003E7EC2" w:rsidRPr="007A15EA" w:rsidRDefault="003E7EC2" w:rsidP="003E7EC2">
            <w:r w:rsidRPr="007A15EA">
              <w:t>Az alátámasztó javaslatot a helyi építési szab</w:t>
            </w:r>
            <w:r w:rsidR="009457B7">
              <w:t>ályzattal összhangba hozzuk a 7</w:t>
            </w:r>
            <w:r w:rsidRPr="007A15EA">
              <w:t>000 m2-es legkisebb telek megjelölésével.</w:t>
            </w:r>
          </w:p>
          <w:p w:rsidR="00120EF6" w:rsidRPr="007A15EA" w:rsidRDefault="00120EF6" w:rsidP="007A15EA">
            <w:pPr>
              <w:rPr>
                <w:highlight w:val="yellow"/>
              </w:rPr>
            </w:pPr>
            <w:r w:rsidRPr="007A15EA">
              <w:t>A Btv. T-1 térségi jelentőségű tájképvédelmi</w:t>
            </w:r>
            <w:r w:rsidR="007A15EA" w:rsidRPr="007A15EA">
              <w:t xml:space="preserve"> területen beépítésre nem szánt terület kijelölhető. </w:t>
            </w:r>
            <w:r w:rsidR="007A15EA">
              <w:t>A</w:t>
            </w:r>
            <w:r w:rsidR="007A15EA" w:rsidRPr="007A15EA">
              <w:t xml:space="preserve"> terület térségi övezetb</w:t>
            </w:r>
            <w:r w:rsidR="007A15EA">
              <w:t>en tartása erősíti a beépítés tájba illeszkedésének követelményét.</w:t>
            </w:r>
            <w:r w:rsidR="007A15EA" w:rsidRPr="007A15EA">
              <w:t xml:space="preserve"> 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EF84810" wp14:editId="15F179DD">
                  <wp:extent cx="5065920" cy="1531345"/>
                  <wp:effectExtent l="0" t="0" r="1905" b="0"/>
                  <wp:docPr id="20" name="Kép 3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4" t="42432" r="33907" b="42110"/>
                          <a:stretch/>
                        </pic:blipFill>
                        <pic:spPr bwMode="auto">
                          <a:xfrm>
                            <a:off x="0" y="0"/>
                            <a:ext cx="5063007" cy="1530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A1604E">
            <w:r>
              <w:t>Az enyingi körforgalom gazdasági területét az U-1 térségi övezet lehatárolásánál figyelembe vesszük.</w:t>
            </w:r>
          </w:p>
          <w:p w:rsidR="00A1604E" w:rsidRDefault="00A1604E" w:rsidP="006A08A1">
            <w:r>
              <w:t>Az U-1, U-2, M-1, E-1, E-2 térségi övezetek</w:t>
            </w:r>
            <w:r w:rsidR="006A08A1">
              <w:t>et</w:t>
            </w:r>
            <w:r>
              <w:t xml:space="preserve"> </w:t>
            </w:r>
            <w:r w:rsidR="006A08A1">
              <w:t>egyesítve ábrázolja tervező.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3599364" wp14:editId="4E786361">
                  <wp:extent cx="5065922" cy="385591"/>
                  <wp:effectExtent l="0" t="0" r="1905" b="0"/>
                  <wp:docPr id="21" name="Kép 3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4" t="57778" r="33907" b="38330"/>
                          <a:stretch/>
                        </pic:blipFill>
                        <pic:spPr bwMode="auto">
                          <a:xfrm>
                            <a:off x="0" y="0"/>
                            <a:ext cx="5063007" cy="385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627CE1">
            <w:r w:rsidRPr="00A16D9E">
              <w:t>A BAÉ számítás</w:t>
            </w:r>
            <w:r>
              <w:t>ra az 1.2.2 észrevételre adott válasz vonatkozik.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02C4B78" wp14:editId="0E580321">
                  <wp:extent cx="5065921" cy="716097"/>
                  <wp:effectExtent l="0" t="0" r="1905" b="8255"/>
                  <wp:docPr id="22" name="Kép 3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4" t="62003" r="33907" b="30768"/>
                          <a:stretch/>
                        </pic:blipFill>
                        <pic:spPr bwMode="auto">
                          <a:xfrm>
                            <a:off x="0" y="0"/>
                            <a:ext cx="5063007" cy="71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7B17D4">
            <w:r w:rsidRPr="007B17D4">
              <w:t>Tervező a megnevezésekkel kiegészíti a tervet.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4F8D37C" wp14:editId="78D5F224">
                  <wp:extent cx="5065920" cy="2159306"/>
                  <wp:effectExtent l="0" t="0" r="1905" b="0"/>
                  <wp:docPr id="23" name="Kép 3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4" t="73458" r="33907" b="4746"/>
                          <a:stretch/>
                        </pic:blipFill>
                        <pic:spPr bwMode="auto">
                          <a:xfrm>
                            <a:off x="0" y="0"/>
                            <a:ext cx="5063007" cy="2158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4F58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2B754D3" wp14:editId="0E3E0556">
                  <wp:extent cx="5089792" cy="1112703"/>
                  <wp:effectExtent l="0" t="0" r="0" b="0"/>
                  <wp:docPr id="24" name="Kép 4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17965" r="33771" b="70778"/>
                          <a:stretch/>
                        </pic:blipFill>
                        <pic:spPr bwMode="auto">
                          <a:xfrm>
                            <a:off x="0" y="0"/>
                            <a:ext cx="5098496" cy="1114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7B17D4">
            <w:r w:rsidRPr="007B17D4">
              <w:t xml:space="preserve">Tervező a jelölést a javaslatnak megfelelően átdolgozza, a fasorokat jelöli </w:t>
            </w:r>
            <w:r w:rsidR="00EF3ABB">
              <w:t>a szabályozási terven, módosítja a HÉSZ 13. § (1) bekezdését.</w:t>
            </w:r>
          </w:p>
          <w:p w:rsidR="00EF3ABB" w:rsidRDefault="00EF3ABB"/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8D393D">
            <w:pPr>
              <w:rPr>
                <w:noProof/>
                <w:lang w:eastAsia="hu-HU"/>
              </w:rPr>
            </w:pPr>
          </w:p>
        </w:tc>
        <w:tc>
          <w:tcPr>
            <w:tcW w:w="11198" w:type="dxa"/>
          </w:tcPr>
          <w:p w:rsidR="008D393D" w:rsidRDefault="008D393D"/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8D393D">
            <w:pPr>
              <w:rPr>
                <w:noProof/>
                <w:lang w:eastAsia="hu-HU"/>
              </w:rPr>
            </w:pPr>
          </w:p>
        </w:tc>
        <w:tc>
          <w:tcPr>
            <w:tcW w:w="11198" w:type="dxa"/>
          </w:tcPr>
          <w:p w:rsidR="008D393D" w:rsidRDefault="008D393D"/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85B97AB" wp14:editId="0CD64AD9">
                  <wp:extent cx="5089792" cy="2005070"/>
                  <wp:effectExtent l="0" t="0" r="0" b="0"/>
                  <wp:docPr id="25" name="Kép 4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29222" r="33771" b="50492"/>
                          <a:stretch/>
                        </pic:blipFill>
                        <pic:spPr bwMode="auto">
                          <a:xfrm>
                            <a:off x="0" y="0"/>
                            <a:ext cx="5098496" cy="200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F91363" w:rsidP="00F91363">
            <w:r>
              <w:t>A Környezeti Vizsgálat és Értékelés annak elfogadása előtt kiegészítésre kerül a korábbi tervekben hozott döntésekre vonatkozóan is, első sorban az épített környezet lakosságnak okozott  hatásai tekintetében.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D73FC61" wp14:editId="55A5DF6B">
                  <wp:extent cx="5089792" cy="1366092"/>
                  <wp:effectExtent l="0" t="0" r="0" b="5715"/>
                  <wp:docPr id="26" name="Kép 4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50065" r="33771" b="36114"/>
                          <a:stretch/>
                        </pic:blipFill>
                        <pic:spPr bwMode="auto">
                          <a:xfrm>
                            <a:off x="0" y="0"/>
                            <a:ext cx="5098496" cy="136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F91363">
            <w:r>
              <w:t>A határozatszámot javítjuk.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56A389D" wp14:editId="770AA384">
                  <wp:extent cx="5089792" cy="2633032"/>
                  <wp:effectExtent l="0" t="0" r="0" b="0"/>
                  <wp:docPr id="27" name="Kép 4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64443" r="33771" b="8918"/>
                          <a:stretch/>
                        </pic:blipFill>
                        <pic:spPr bwMode="auto">
                          <a:xfrm>
                            <a:off x="0" y="0"/>
                            <a:ext cx="5098496" cy="263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7B17D4" w:rsidRPr="00015F89" w:rsidRDefault="007B17D4">
            <w:r w:rsidRPr="00015F89">
              <w:t>Tervező a javaslatoknak megfelelően feltünteti a településrészeket, a kerékpárutak megkülönböztetését, a betüjeleket, a tájképvédelmi területeket</w:t>
            </w:r>
            <w:r w:rsidR="000758BE">
              <w:t xml:space="preserve"> a területfelhasználási tervlapon</w:t>
            </w:r>
            <w:r w:rsidRPr="00015F89">
              <w:t>, a nyomvonalas védőtávolságokat, helyi védettségeket</w:t>
            </w:r>
            <w:r w:rsidR="000758BE">
              <w:t xml:space="preserve"> a védelmi/korlátozási tervlapon</w:t>
            </w:r>
            <w:r w:rsidRPr="00015F89">
              <w:t xml:space="preserve">. </w:t>
            </w:r>
          </w:p>
          <w:p w:rsidR="007B17D4" w:rsidRDefault="007B17D4">
            <w:r w:rsidRPr="00015F89">
              <w:t>A területfelhasználási és a védelmi/korlát</w:t>
            </w:r>
            <w:r w:rsidR="00BE425C" w:rsidRPr="00015F89">
              <w:t>ozási tervlapok külön maradnak megfelelően a TFR. 10. § (3) bekezdésének</w:t>
            </w:r>
            <w:r w:rsidR="000758BE">
              <w:t>, mert a jelölések egy helyre zsufolása az értelmezhetőség rovására menne.</w:t>
            </w:r>
          </w:p>
          <w:p w:rsidR="00F91363" w:rsidRDefault="00F91363" w:rsidP="00F91363">
            <w:r>
              <w:t>A TNM rendeletben köz</w:t>
            </w:r>
            <w:r w:rsidR="004D4070">
              <w:t>lekedési célú területként jelölt területek</w:t>
            </w:r>
            <w:r>
              <w:t xml:space="preserve"> a helyi tervben a balatoni vízpart-rehabilitációs szabályozás követelményeiről szóló 283/2002. (XII. 21.) Korm. rendelet </w:t>
            </w:r>
            <w:r w:rsidR="004D4070">
              <w:t>6. § (1) ba) pont szerinti közlekedési területfelhasználásba kerülnek attól függetlenül, hogy azok a TFR. 9. § (8) a) pontjában említett gyűjtőútnál alacsonyabb rendű utak.</w:t>
            </w:r>
          </w:p>
          <w:p w:rsidR="000758BE" w:rsidRDefault="000758BE" w:rsidP="00F91363">
            <w:r>
              <w:t>A szerkezeti tervi és szabályozási tervi ütközéseket tervező feloldja.</w:t>
            </w:r>
          </w:p>
          <w:p w:rsidR="008D393D" w:rsidRDefault="008D393D" w:rsidP="00F91363"/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D21F10" w:rsidRDefault="00F64F5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207DA23" wp14:editId="124851AD">
                  <wp:extent cx="5089792" cy="528760"/>
                  <wp:effectExtent l="0" t="0" r="0" b="5080"/>
                  <wp:docPr id="28" name="Kép 4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91416" r="33771" b="3234"/>
                          <a:stretch/>
                        </pic:blipFill>
                        <pic:spPr bwMode="auto">
                          <a:xfrm>
                            <a:off x="0" y="0"/>
                            <a:ext cx="5098496" cy="529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7B17D4" w:rsidP="008C4BE3">
            <w:r w:rsidRPr="007B17D4">
              <w:t xml:space="preserve">A tartalmi elemeket tervező </w:t>
            </w:r>
            <w:r w:rsidR="008C4BE3">
              <w:t>átcsoportosítja</w:t>
            </w:r>
            <w:r w:rsidRPr="007B17D4">
              <w:t>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9801693" wp14:editId="41EF0D29">
                  <wp:extent cx="5087540" cy="583894"/>
                  <wp:effectExtent l="0" t="0" r="0" b="6985"/>
                  <wp:docPr id="29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16992" r="33824" b="77116"/>
                          <a:stretch/>
                        </pic:blipFill>
                        <pic:spPr bwMode="auto">
                          <a:xfrm>
                            <a:off x="0" y="0"/>
                            <a:ext cx="5089837" cy="584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7B17D4">
            <w:r w:rsidRPr="007B17D4">
              <w:t>A javasolt szerkesztést, kiegészítést Tervező elfogadja, átszerkeszti.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2A9D702" wp14:editId="78AA6980">
                  <wp:extent cx="5087540" cy="352539"/>
                  <wp:effectExtent l="0" t="0" r="0" b="9525"/>
                  <wp:docPr id="30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23329" r="33824" b="73114"/>
                          <a:stretch/>
                        </pic:blipFill>
                        <pic:spPr bwMode="auto">
                          <a:xfrm>
                            <a:off x="0" y="0"/>
                            <a:ext cx="5089837" cy="35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7B17D4">
            <w:r w:rsidRPr="007B17D4">
              <w:t>A javasolt szerkesztést Tervező elfogadja, átszerkeszti.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667DF3B" wp14:editId="49EBA849">
                  <wp:extent cx="5087540" cy="484742"/>
                  <wp:effectExtent l="0" t="0" r="0" b="0"/>
                  <wp:docPr id="31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26775" r="33824" b="68334"/>
                          <a:stretch/>
                        </pic:blipFill>
                        <pic:spPr bwMode="auto">
                          <a:xfrm>
                            <a:off x="0" y="0"/>
                            <a:ext cx="5089837" cy="48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D393D" w:rsidRDefault="00A32E78">
            <w:r>
              <w:t>Tervező átszerkeszti a dokumentációt.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0E5DAAB" wp14:editId="6D02BA92">
                  <wp:extent cx="5087540" cy="341522"/>
                  <wp:effectExtent l="0" t="0" r="0" b="1905"/>
                  <wp:docPr id="32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32000" r="33824" b="64554"/>
                          <a:stretch/>
                        </pic:blipFill>
                        <pic:spPr bwMode="auto">
                          <a:xfrm>
                            <a:off x="0" y="0"/>
                            <a:ext cx="5089837" cy="341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7B17D4">
            <w:r w:rsidRPr="007B17D4">
              <w:t>A javasolt szerkesztést Tervező elfogadja, átszerkeszti.</w:t>
            </w:r>
          </w:p>
        </w:tc>
      </w:tr>
      <w:tr w:rsidR="008D393D" w:rsidTr="008A699B">
        <w:tc>
          <w:tcPr>
            <w:tcW w:w="392" w:type="dxa"/>
          </w:tcPr>
          <w:p w:rsidR="008D393D" w:rsidRDefault="008D393D"/>
        </w:tc>
        <w:tc>
          <w:tcPr>
            <w:tcW w:w="8505" w:type="dxa"/>
          </w:tcPr>
          <w:p w:rsidR="008D393D" w:rsidRDefault="008D393D">
            <w:pPr>
              <w:rPr>
                <w:noProof/>
                <w:lang w:eastAsia="hu-HU"/>
              </w:rPr>
            </w:pPr>
          </w:p>
        </w:tc>
        <w:tc>
          <w:tcPr>
            <w:tcW w:w="11198" w:type="dxa"/>
          </w:tcPr>
          <w:p w:rsidR="008D393D" w:rsidRDefault="008D393D"/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449BCC" wp14:editId="7E19C848">
                  <wp:extent cx="5087540" cy="1795749"/>
                  <wp:effectExtent l="0" t="0" r="0" b="0"/>
                  <wp:docPr id="34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35780" r="33824" b="46099"/>
                          <a:stretch/>
                        </pic:blipFill>
                        <pic:spPr bwMode="auto">
                          <a:xfrm>
                            <a:off x="0" y="0"/>
                            <a:ext cx="5089837" cy="179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>
            <w:r w:rsidRPr="008A699B">
              <w:t>Tervező a javaslatoknak megfelelően feltünteti a megnevezéseket, a vasútvonal jelölését módosítja, a zöldfelületi jelölést módosítja, a hiányzó értelmezés</w:t>
            </w:r>
            <w:r>
              <w:t>s</w:t>
            </w:r>
            <w:r w:rsidRPr="008A699B">
              <w:t>el kiegészíti a jelmagyarázatot, a védelmeket, korlátozásokat kiegészíti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BBD0152" wp14:editId="3CE85578">
                  <wp:extent cx="5087539" cy="462708"/>
                  <wp:effectExtent l="0" t="0" r="0" b="0"/>
                  <wp:docPr id="36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54346" r="33824" b="40985"/>
                          <a:stretch/>
                        </pic:blipFill>
                        <pic:spPr bwMode="auto">
                          <a:xfrm>
                            <a:off x="0" y="0"/>
                            <a:ext cx="5089837" cy="462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 w:rsidP="0037002E">
            <w:r w:rsidRPr="008A699B">
              <w:t xml:space="preserve">Az aligai tömbjelek a szabályozási tervről </w:t>
            </w:r>
            <w:r w:rsidR="0037002E">
              <w:t>törlésre vagy</w:t>
            </w:r>
            <w:r w:rsidRPr="008A699B">
              <w:t xml:space="preserve"> függelékbe</w:t>
            </w:r>
            <w:r w:rsidR="0037002E">
              <w:t xml:space="preserve"> kerülnek.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768BBF2" wp14:editId="37FF0F27">
                  <wp:extent cx="5087541" cy="638978"/>
                  <wp:effectExtent l="0" t="0" r="0" b="8890"/>
                  <wp:docPr id="35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58903" r="33824" b="34649"/>
                          <a:stretch/>
                        </pic:blipFill>
                        <pic:spPr bwMode="auto">
                          <a:xfrm>
                            <a:off x="0" y="0"/>
                            <a:ext cx="5089837" cy="63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>
            <w:r w:rsidRPr="008A699B">
              <w:t>A javításokat Tervező az észrevételeknek megfelelően elvégzi.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ACEDCB0" wp14:editId="2CF51C0A">
                  <wp:extent cx="5087540" cy="1123720"/>
                  <wp:effectExtent l="0" t="0" r="0" b="635"/>
                  <wp:docPr id="37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65463" r="33824" b="23198"/>
                          <a:stretch/>
                        </pic:blipFill>
                        <pic:spPr bwMode="auto">
                          <a:xfrm>
                            <a:off x="0" y="0"/>
                            <a:ext cx="5089837" cy="112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>
            <w:r w:rsidRPr="008A699B">
              <w:t>A javításokat Tervező az észrevételeknek megfelelően elvégzi.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4621865" wp14:editId="724ED499">
                  <wp:extent cx="5087539" cy="1233889"/>
                  <wp:effectExtent l="0" t="0" r="0" b="4445"/>
                  <wp:docPr id="38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77135" r="33824" b="10414"/>
                          <a:stretch/>
                        </pic:blipFill>
                        <pic:spPr bwMode="auto">
                          <a:xfrm>
                            <a:off x="0" y="0"/>
                            <a:ext cx="5089837" cy="123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>
            <w:r w:rsidRPr="008A699B">
              <w:t>A javításokat Tervező az észrevételeknek megfelelően elvégzi.</w:t>
            </w:r>
          </w:p>
          <w:p w:rsidR="00A32E78" w:rsidRDefault="00A32E78">
            <w:r>
              <w:t>A 295/15 hrsz Köu közlekedési terület magánterület (magánút), ezért nem lehetett szabályozási vonalat alkalmazni.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89185EA" wp14:editId="51CB12B6">
                  <wp:extent cx="5087540" cy="506776"/>
                  <wp:effectExtent l="0" t="0" r="0" b="7620"/>
                  <wp:docPr id="39" name="Kép 5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90142" r="33824" b="4744"/>
                          <a:stretch/>
                        </pic:blipFill>
                        <pic:spPr bwMode="auto">
                          <a:xfrm>
                            <a:off x="0" y="0"/>
                            <a:ext cx="5089837" cy="50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699AC80" wp14:editId="007BA948">
                  <wp:extent cx="5108394" cy="1090669"/>
                  <wp:effectExtent l="0" t="0" r="0" b="0"/>
                  <wp:docPr id="40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17818" r="33710" b="71184"/>
                          <a:stretch/>
                        </pic:blipFill>
                        <pic:spPr bwMode="auto">
                          <a:xfrm>
                            <a:off x="0" y="0"/>
                            <a:ext cx="5108010" cy="109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0F7B4D" w:rsidP="000F7B4D">
            <w:r>
              <w:t xml:space="preserve">A TFR. 11. § (7) a) pontnak megfelelően készített táblázatot tervező a mellékletből arendelkező részbe átszerkeszti megfelelően a helyi szokásnak és az egyes övezetek jobb áttekinthetőségének a javasolt rács szisztéma alkalmazásával. 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B2EB49B" wp14:editId="69D35813">
                  <wp:extent cx="5108394" cy="363556"/>
                  <wp:effectExtent l="0" t="0" r="0" b="0"/>
                  <wp:docPr id="41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29372" r="33710" b="66962"/>
                          <a:stretch/>
                        </pic:blipFill>
                        <pic:spPr bwMode="auto">
                          <a:xfrm>
                            <a:off x="0" y="0"/>
                            <a:ext cx="5108010" cy="36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Pr="0037002E" w:rsidRDefault="008A699B" w:rsidP="0037002E">
            <w:r w:rsidRPr="0037002E">
              <w:t>Tervező a melléklet</w:t>
            </w:r>
            <w:r w:rsidR="0037002E" w:rsidRPr="0037002E">
              <w:t>ben a szelvényosztást ábrázolja.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580A61E" wp14:editId="4371B20D">
                  <wp:extent cx="5108393" cy="627961"/>
                  <wp:effectExtent l="0" t="0" r="0" b="1270"/>
                  <wp:docPr id="42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33038" r="33710" b="60630"/>
                          <a:stretch/>
                        </pic:blipFill>
                        <pic:spPr bwMode="auto">
                          <a:xfrm>
                            <a:off x="0" y="0"/>
                            <a:ext cx="5108010" cy="627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 w:rsidP="008A699B">
            <w:r w:rsidRPr="008A699B">
              <w:t xml:space="preserve">A rendelet ebből a szempontból újra átvizsgálásra kerül, de jelezzük, hogy településképi következménnyel </w:t>
            </w:r>
            <w:r w:rsidR="00347F37">
              <w:t xml:space="preserve">is </w:t>
            </w:r>
            <w:r w:rsidRPr="008A699B">
              <w:t>bíró rendelkezéseket törvényszerűen tartalmaz a HÉSZ (pl légkábe</w:t>
            </w:r>
            <w:r>
              <w:t>l</w:t>
            </w:r>
            <w:r w:rsidRPr="008A699B">
              <w:t xml:space="preserve"> kontra földkábel)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9CD94D9" wp14:editId="6ED43806">
                  <wp:extent cx="5108394" cy="738130"/>
                  <wp:effectExtent l="0" t="0" r="0" b="5080"/>
                  <wp:docPr id="43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39592" r="33710" b="52965"/>
                          <a:stretch/>
                        </pic:blipFill>
                        <pic:spPr bwMode="auto">
                          <a:xfrm>
                            <a:off x="0" y="0"/>
                            <a:ext cx="5108010" cy="73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 w:rsidP="000F7B4D">
            <w:r w:rsidRPr="008A699B">
              <w:t xml:space="preserve">A fejezetek közötti csoportosítást Tervező </w:t>
            </w:r>
            <w:r w:rsidR="000F7B4D">
              <w:t>átszerkeszti.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</w:p>
        </w:tc>
        <w:tc>
          <w:tcPr>
            <w:tcW w:w="11198" w:type="dxa"/>
          </w:tcPr>
          <w:p w:rsidR="00D21F10" w:rsidRDefault="00D21F10"/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D21F10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8E55781" wp14:editId="515AC8E1">
                  <wp:extent cx="5108395" cy="308472"/>
                  <wp:effectExtent l="0" t="0" r="0" b="0"/>
                  <wp:docPr id="44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47369" r="33710" b="49520"/>
                          <a:stretch/>
                        </pic:blipFill>
                        <pic:spPr bwMode="auto">
                          <a:xfrm>
                            <a:off x="0" y="0"/>
                            <a:ext cx="5108010" cy="30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>
            <w:r>
              <w:t>Tervező javítja.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7C0C24" wp14:editId="53EA8556">
                  <wp:extent cx="5108394" cy="495759"/>
                  <wp:effectExtent l="0" t="0" r="0" b="0"/>
                  <wp:docPr id="45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50368" r="33710" b="44633"/>
                          <a:stretch/>
                        </pic:blipFill>
                        <pic:spPr bwMode="auto">
                          <a:xfrm>
                            <a:off x="0" y="0"/>
                            <a:ext cx="5108010" cy="495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Pr="008A699B" w:rsidRDefault="00FB37E3">
            <w:pPr>
              <w:rPr>
                <w:highlight w:val="cyan"/>
              </w:rPr>
            </w:pPr>
            <w:r>
              <w:t>Tervező javítja.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B00AF82" wp14:editId="4459ECDC">
                  <wp:extent cx="5108396" cy="385591"/>
                  <wp:effectExtent l="0" t="0" r="0" b="0"/>
                  <wp:docPr id="46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55367" r="33710" b="40745"/>
                          <a:stretch/>
                        </pic:blipFill>
                        <pic:spPr bwMode="auto">
                          <a:xfrm>
                            <a:off x="0" y="0"/>
                            <a:ext cx="5108010" cy="385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Pr="008A699B" w:rsidRDefault="00FB37E3" w:rsidP="009920CA">
            <w:pPr>
              <w:rPr>
                <w:highlight w:val="cyan"/>
              </w:rPr>
            </w:pPr>
            <w:r>
              <w:t>Tervező kiegészíti</w:t>
            </w:r>
            <w:r w:rsidR="009920CA">
              <w:t xml:space="preserve"> az előírást.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12302C1" wp14:editId="472D8BCA">
                  <wp:extent cx="5108395" cy="286439"/>
                  <wp:effectExtent l="0" t="0" r="0" b="0"/>
                  <wp:docPr id="47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59144" r="33710" b="37968"/>
                          <a:stretch/>
                        </pic:blipFill>
                        <pic:spPr bwMode="auto">
                          <a:xfrm>
                            <a:off x="0" y="0"/>
                            <a:ext cx="5108010" cy="286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>
            <w:r w:rsidRPr="008A699B">
              <w:t>Tervező módosítja.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767E51D" wp14:editId="77CD5F7A">
                  <wp:extent cx="5108395" cy="253388"/>
                  <wp:effectExtent l="0" t="0" r="0" b="0"/>
                  <wp:docPr id="48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61699" r="33710" b="35746"/>
                          <a:stretch/>
                        </pic:blipFill>
                        <pic:spPr bwMode="auto">
                          <a:xfrm>
                            <a:off x="0" y="0"/>
                            <a:ext cx="5108010" cy="253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>
            <w:r>
              <w:t>Tervező módosítja.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88E7E26" wp14:editId="6D8A6353">
                  <wp:extent cx="5108395" cy="264405"/>
                  <wp:effectExtent l="0" t="0" r="0" b="2540"/>
                  <wp:docPr id="49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61810" r="33710" b="35524"/>
                          <a:stretch/>
                        </pic:blipFill>
                        <pic:spPr bwMode="auto">
                          <a:xfrm>
                            <a:off x="0" y="0"/>
                            <a:ext cx="5108010" cy="26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>
            <w:r w:rsidRPr="008A699B">
              <w:t>Tervező módosítja.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0A96EF9" wp14:editId="2F1334C1">
                  <wp:extent cx="5108396" cy="506776"/>
                  <wp:effectExtent l="0" t="0" r="0" b="7620"/>
                  <wp:docPr id="50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64477" r="33710" b="30413"/>
                          <a:stretch/>
                        </pic:blipFill>
                        <pic:spPr bwMode="auto">
                          <a:xfrm>
                            <a:off x="0" y="0"/>
                            <a:ext cx="5108010" cy="50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9920CA" w:rsidRDefault="008A699B">
            <w:r w:rsidRPr="008A699B">
              <w:t>Tervező módosítja</w:t>
            </w:r>
            <w:r w:rsidR="009920CA">
              <w:t xml:space="preserve"> kivéve az alábbiakat.</w:t>
            </w:r>
          </w:p>
          <w:p w:rsidR="00D21F10" w:rsidRDefault="00993456" w:rsidP="00993456">
            <w:r>
              <w:t xml:space="preserve">- </w:t>
            </w:r>
            <w:r w:rsidR="009920CA">
              <w:t>(5) (most (4)) bekezdés</w:t>
            </w:r>
            <w:r>
              <w:t>:</w:t>
            </w:r>
            <w:r w:rsidR="009920CA">
              <w:t xml:space="preserve"> a felszínmozgás veszélyes területek nem kötődnek övezethez.</w:t>
            </w:r>
          </w:p>
          <w:p w:rsidR="00993456" w:rsidRDefault="00993456" w:rsidP="000F7B4D">
            <w:r>
              <w:t xml:space="preserve">- (6) (most (5)) bekezdés: az előírást a hatályos rendelet tartalmazza, a kifogásolt előírás önálló, kizárólag erre </w:t>
            </w:r>
            <w:r w:rsidR="000F7B4D">
              <w:t>a kifogásolt</w:t>
            </w:r>
            <w:r>
              <w:t xml:space="preserve"> előírásra indított módosító eljárásban a véleményezők egyetértésével, sőt azok javaslatára került megfogalmazásra (12/2015(VIII.24.) önk. rendelet)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27E04D2" wp14:editId="678BD9D5">
                  <wp:extent cx="5108393" cy="286438"/>
                  <wp:effectExtent l="0" t="0" r="0" b="0"/>
                  <wp:docPr id="51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69365" r="33710" b="27747"/>
                          <a:stretch/>
                        </pic:blipFill>
                        <pic:spPr bwMode="auto">
                          <a:xfrm>
                            <a:off x="0" y="0"/>
                            <a:ext cx="5108010" cy="286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3F1674">
            <w:r>
              <w:t>T</w:t>
            </w:r>
            <w:r w:rsidR="00993456">
              <w:t>ervező kiegészíti az előírást.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58DDC78" wp14:editId="1E4FC050">
                  <wp:extent cx="5108393" cy="143219"/>
                  <wp:effectExtent l="0" t="0" r="0" b="9525"/>
                  <wp:docPr id="52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71920" r="33710" b="26636"/>
                          <a:stretch/>
                        </pic:blipFill>
                        <pic:spPr bwMode="auto">
                          <a:xfrm>
                            <a:off x="0" y="0"/>
                            <a:ext cx="5108010" cy="14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993456">
            <w:r>
              <w:t>A hivatkozott OTÉK előírás üzletekre vonatkozik, a HÉSZ előírás viszont vendéglátó létesítményekre.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64074F3" wp14:editId="31D37A2D">
                  <wp:extent cx="5108393" cy="396608"/>
                  <wp:effectExtent l="0" t="0" r="0" b="3810"/>
                  <wp:docPr id="53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73253" r="33710" b="22747"/>
                          <a:stretch/>
                        </pic:blipFill>
                        <pic:spPr bwMode="auto">
                          <a:xfrm>
                            <a:off x="0" y="0"/>
                            <a:ext cx="5108010" cy="396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3F1674" w:rsidP="003F1674">
            <w:r>
              <w:t>Tervező kiegészíti az előírást.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9325D3B" wp14:editId="2C2F787A">
                  <wp:extent cx="5108393" cy="286439"/>
                  <wp:effectExtent l="0" t="0" r="0" b="0"/>
                  <wp:docPr id="54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77031" r="33710" b="20081"/>
                          <a:stretch/>
                        </pic:blipFill>
                        <pic:spPr bwMode="auto">
                          <a:xfrm>
                            <a:off x="0" y="0"/>
                            <a:ext cx="5108010" cy="286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0F7B4D">
            <w:r>
              <w:t>Az előírásokat Tervező javítja, átfogalmazza.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B194A0E" wp14:editId="543AD560">
                  <wp:extent cx="5108393" cy="782198"/>
                  <wp:effectExtent l="0" t="0" r="0" b="0"/>
                  <wp:docPr id="55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79697" r="33710" b="12415"/>
                          <a:stretch/>
                        </pic:blipFill>
                        <pic:spPr bwMode="auto">
                          <a:xfrm>
                            <a:off x="0" y="0"/>
                            <a:ext cx="5108010" cy="78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890397" w:rsidRDefault="00890397">
            <w:pPr>
              <w:rPr>
                <w:highlight w:val="cyan"/>
              </w:rPr>
            </w:pPr>
            <w:r w:rsidRPr="00890397">
              <w:t xml:space="preserve">A HÉSZ </w:t>
            </w:r>
            <w:r>
              <w:t xml:space="preserve">megfelel az OTÉK-nak, mert </w:t>
            </w:r>
            <w:r w:rsidRPr="00890397">
              <w:t xml:space="preserve">nem engedi intézményi területen új önálló üzemanyagtöltő </w:t>
            </w:r>
            <w:r>
              <w:t xml:space="preserve">elhelyezését </w:t>
            </w:r>
            <w:r w:rsidR="000F7B4D">
              <w:t>(kizárólag</w:t>
            </w:r>
            <w:r>
              <w:t xml:space="preserve"> nem önálló elhelyez</w:t>
            </w:r>
            <w:r w:rsidR="000F7B4D">
              <w:t>ését engedi meg a mélygarázsban)</w:t>
            </w:r>
          </w:p>
          <w:p w:rsidR="00D21F10" w:rsidRDefault="008B03B6">
            <w:r>
              <w:t>A strandra vonatkozó előírást tervező módosítja.</w:t>
            </w: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A16D9E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2F5FB9E" wp14:editId="01C29E6A">
                  <wp:extent cx="5108394" cy="385590"/>
                  <wp:effectExtent l="0" t="0" r="0" b="0"/>
                  <wp:docPr id="56" name="Kép 6" descr="all foep_TRE_kv_alairt.pdf - Adobe Acrobat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 descr="all foep_TRE_kv_alairt.pdf - Adobe Acrobat Pr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87251" r="33710" b="8861"/>
                          <a:stretch/>
                        </pic:blipFill>
                        <pic:spPr bwMode="auto">
                          <a:xfrm>
                            <a:off x="0" y="0"/>
                            <a:ext cx="5108010" cy="385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</w:tcPr>
          <w:p w:rsidR="00D21F10" w:rsidRDefault="008A699B">
            <w:r w:rsidRPr="008A699B">
              <w:t>Tervező módosítja.</w:t>
            </w:r>
          </w:p>
        </w:tc>
      </w:tr>
    </w:tbl>
    <w:p w:rsidR="001B4862" w:rsidRDefault="001B4862">
      <w:r>
        <w:br w:type="page"/>
      </w:r>
    </w:p>
    <w:tbl>
      <w:tblPr>
        <w:tblStyle w:val="Rcsostblzat"/>
        <w:tblW w:w="20095" w:type="dxa"/>
        <w:tblLook w:val="04A0" w:firstRow="1" w:lastRow="0" w:firstColumn="1" w:lastColumn="0" w:noHBand="0" w:noVBand="1"/>
      </w:tblPr>
      <w:tblGrid>
        <w:gridCol w:w="392"/>
        <w:gridCol w:w="8526"/>
        <w:gridCol w:w="11177"/>
      </w:tblGrid>
      <w:tr w:rsidR="00D21F10" w:rsidRPr="00D963E5" w:rsidTr="008A699B">
        <w:tc>
          <w:tcPr>
            <w:tcW w:w="392" w:type="dxa"/>
          </w:tcPr>
          <w:p w:rsidR="00D21F10" w:rsidRPr="00D963E5" w:rsidRDefault="00D21F10">
            <w:pPr>
              <w:rPr>
                <w:b/>
              </w:rPr>
            </w:pPr>
          </w:p>
        </w:tc>
        <w:tc>
          <w:tcPr>
            <w:tcW w:w="8505" w:type="dxa"/>
          </w:tcPr>
          <w:p w:rsidR="00D21F10" w:rsidRPr="00D963E5" w:rsidRDefault="008162F5">
            <w:pPr>
              <w:rPr>
                <w:b/>
                <w:noProof/>
                <w:lang w:eastAsia="hu-HU"/>
              </w:rPr>
            </w:pPr>
            <w:r w:rsidRPr="00D963E5">
              <w:rPr>
                <w:b/>
                <w:noProof/>
                <w:lang w:eastAsia="hu-HU"/>
              </w:rPr>
              <w:t>NMHH – iktatószám: CS/32197-2/2018</w:t>
            </w:r>
          </w:p>
        </w:tc>
        <w:tc>
          <w:tcPr>
            <w:tcW w:w="11198" w:type="dxa"/>
          </w:tcPr>
          <w:p w:rsidR="00D21F10" w:rsidRPr="00D963E5" w:rsidRDefault="00D21F10">
            <w:pPr>
              <w:rPr>
                <w:b/>
              </w:rPr>
            </w:pPr>
          </w:p>
        </w:tc>
      </w:tr>
      <w:tr w:rsidR="00D21F10" w:rsidTr="008162F5">
        <w:trPr>
          <w:trHeight w:val="1765"/>
        </w:trPr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8162F5">
            <w:pPr>
              <w:rPr>
                <w:noProof/>
                <w:lang w:eastAsia="hu-HU"/>
              </w:rPr>
            </w:pPr>
            <w:r>
              <w:rPr>
                <w:noProof/>
                <w:w w:val="100"/>
                <w:lang w:eastAsia="hu-HU"/>
              </w:rPr>
              <w:drawing>
                <wp:anchor distT="0" distB="0" distL="114300" distR="114300" simplePos="0" relativeHeight="251651584" behindDoc="0" locked="0" layoutInCell="1" allowOverlap="1" wp14:anchorId="069F5956" wp14:editId="6FFB8892">
                  <wp:simplePos x="0" y="0"/>
                  <wp:positionH relativeFrom="column">
                    <wp:posOffset>11083</wp:posOffset>
                  </wp:positionH>
                  <wp:positionV relativeFrom="paragraph">
                    <wp:posOffset>127859</wp:posOffset>
                  </wp:positionV>
                  <wp:extent cx="5249732" cy="851080"/>
                  <wp:effectExtent l="0" t="0" r="8255" b="6350"/>
                  <wp:wrapTight wrapText="bothSides">
                    <wp:wrapPolygon edited="0">
                      <wp:start x="0" y="0"/>
                      <wp:lineTo x="0" y="21278"/>
                      <wp:lineTo x="21556" y="21278"/>
                      <wp:lineTo x="21556" y="0"/>
                      <wp:lineTo x="0" y="0"/>
                    </wp:wrapPolygon>
                  </wp:wrapTight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732" cy="85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98" w:type="dxa"/>
          </w:tcPr>
          <w:p w:rsidR="00D21F10" w:rsidRDefault="008162F5" w:rsidP="008162F5">
            <w:r>
              <w:t>A HÉSZ csak az épületekre vonatkozóan szabályozza a magasságot, az építményekre, így az antennákra vonatkozóan nem.</w:t>
            </w:r>
          </w:p>
          <w:p w:rsidR="008162F5" w:rsidRDefault="008162F5" w:rsidP="008162F5">
            <w:r>
              <w:t>Az alátámasztó javaslat 157. oldala szól az elektronikus hírközlésről.</w:t>
            </w:r>
          </w:p>
        </w:tc>
      </w:tr>
      <w:tr w:rsidR="00D21F10" w:rsidRPr="00D963E5" w:rsidTr="008A699B">
        <w:tc>
          <w:tcPr>
            <w:tcW w:w="392" w:type="dxa"/>
          </w:tcPr>
          <w:p w:rsidR="00D21F10" w:rsidRPr="00D963E5" w:rsidRDefault="00D21F10">
            <w:pPr>
              <w:rPr>
                <w:b/>
              </w:rPr>
            </w:pPr>
          </w:p>
        </w:tc>
        <w:tc>
          <w:tcPr>
            <w:tcW w:w="8505" w:type="dxa"/>
          </w:tcPr>
          <w:p w:rsidR="00D21F10" w:rsidRPr="00D963E5" w:rsidRDefault="001B4862" w:rsidP="00756F79">
            <w:pPr>
              <w:rPr>
                <w:b/>
                <w:noProof/>
                <w:lang w:eastAsia="hu-HU"/>
              </w:rPr>
            </w:pPr>
            <w:r w:rsidRPr="00D963E5">
              <w:rPr>
                <w:b/>
                <w:noProof/>
                <w:lang w:eastAsia="hu-HU"/>
              </w:rPr>
              <w:t>SMKH hatósági Főosztály Építésügyi és Örökségvédelmi Osztály</w:t>
            </w:r>
            <w:r w:rsidR="005814A2" w:rsidRPr="00D963E5">
              <w:rPr>
                <w:b/>
                <w:noProof/>
                <w:lang w:eastAsia="hu-HU"/>
              </w:rPr>
              <w:t xml:space="preserve"> – Ügyiratszám: </w:t>
            </w:r>
            <w:r w:rsidRPr="00D963E5">
              <w:rPr>
                <w:b/>
                <w:noProof/>
                <w:lang w:eastAsia="hu-HU"/>
              </w:rPr>
              <w:t>SO-04/D/EOH/2036-2/2018</w:t>
            </w:r>
          </w:p>
        </w:tc>
        <w:tc>
          <w:tcPr>
            <w:tcW w:w="11198" w:type="dxa"/>
          </w:tcPr>
          <w:p w:rsidR="00D21F10" w:rsidRPr="00D963E5" w:rsidRDefault="00D21F10">
            <w:pPr>
              <w:rPr>
                <w:b/>
              </w:rPr>
            </w:pPr>
          </w:p>
        </w:tc>
      </w:tr>
      <w:tr w:rsidR="00D21F10" w:rsidTr="008A699B">
        <w:tc>
          <w:tcPr>
            <w:tcW w:w="392" w:type="dxa"/>
          </w:tcPr>
          <w:p w:rsidR="00D21F10" w:rsidRDefault="00D21F10"/>
        </w:tc>
        <w:tc>
          <w:tcPr>
            <w:tcW w:w="8505" w:type="dxa"/>
          </w:tcPr>
          <w:p w:rsidR="00D21F10" w:rsidRDefault="001B4862">
            <w:pPr>
              <w:rPr>
                <w:noProof/>
                <w:lang w:eastAsia="hu-HU"/>
              </w:rPr>
            </w:pPr>
            <w:r>
              <w:rPr>
                <w:noProof/>
                <w:w w:val="100"/>
                <w:lang w:eastAsia="hu-HU"/>
              </w:rPr>
              <w:drawing>
                <wp:anchor distT="0" distB="0" distL="114300" distR="114300" simplePos="0" relativeHeight="251665920" behindDoc="0" locked="0" layoutInCell="1" allowOverlap="1" wp14:anchorId="4D3B2FF6" wp14:editId="72ABD94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606788</wp:posOffset>
                  </wp:positionV>
                  <wp:extent cx="5271135" cy="365760"/>
                  <wp:effectExtent l="0" t="0" r="5715" b="0"/>
                  <wp:wrapTight wrapText="bothSides">
                    <wp:wrapPolygon edited="0">
                      <wp:start x="0" y="0"/>
                      <wp:lineTo x="0" y="20250"/>
                      <wp:lineTo x="21545" y="20250"/>
                      <wp:lineTo x="21545" y="0"/>
                      <wp:lineTo x="0" y="0"/>
                    </wp:wrapPolygon>
                  </wp:wrapTight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w w:val="100"/>
                <w:lang w:eastAsia="hu-HU"/>
              </w:rPr>
              <w:drawing>
                <wp:anchor distT="0" distB="0" distL="114300" distR="114300" simplePos="0" relativeHeight="251658752" behindDoc="0" locked="0" layoutInCell="1" allowOverlap="1" wp14:anchorId="3205B044" wp14:editId="1F47FF3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109220</wp:posOffset>
                  </wp:positionV>
                  <wp:extent cx="524637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1490" y="21140"/>
                      <wp:lineTo x="21490" y="0"/>
                      <wp:lineTo x="0" y="0"/>
                    </wp:wrapPolygon>
                  </wp:wrapTight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7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198" w:type="dxa"/>
          </w:tcPr>
          <w:p w:rsidR="005814A2" w:rsidRDefault="005814A2" w:rsidP="005814A2">
            <w:r>
              <w:t>Az Örökségvédelmi Hatástanulmány felülvizsgálata jelen eljárás során felülvizsgálatra került a régészeti munkarészt kivéve.</w:t>
            </w:r>
          </w:p>
          <w:p w:rsidR="00D21F10" w:rsidRDefault="00A32E78" w:rsidP="005814A2">
            <w:r>
              <w:t>Utóbbi</w:t>
            </w:r>
            <w:r w:rsidR="005814A2">
              <w:t xml:space="preserve"> a véleményezési szakaszban még 10 éven belüli dokumentum volt, - az Örökségvédelmi Osztállyal egyeztetett álláspontunk szerint – a legközelebbi településrendezési eljárás során azt is felül fogja vizsgálni az Önkormányzat. </w:t>
            </w:r>
          </w:p>
        </w:tc>
      </w:tr>
      <w:tr w:rsidR="00D47216" w:rsidRPr="00D963E5" w:rsidTr="008A699B">
        <w:tc>
          <w:tcPr>
            <w:tcW w:w="392" w:type="dxa"/>
          </w:tcPr>
          <w:p w:rsidR="00D47216" w:rsidRPr="00D963E5" w:rsidRDefault="00D47216">
            <w:pPr>
              <w:rPr>
                <w:b/>
              </w:rPr>
            </w:pPr>
          </w:p>
        </w:tc>
        <w:tc>
          <w:tcPr>
            <w:tcW w:w="8505" w:type="dxa"/>
          </w:tcPr>
          <w:p w:rsidR="00D47216" w:rsidRPr="00D963E5" w:rsidRDefault="00756F79">
            <w:pPr>
              <w:rPr>
                <w:b/>
                <w:noProof/>
                <w:w w:val="100"/>
                <w:lang w:eastAsia="hu-HU"/>
              </w:rPr>
            </w:pPr>
            <w:r w:rsidRPr="00D963E5">
              <w:rPr>
                <w:b/>
                <w:noProof/>
                <w:w w:val="100"/>
                <w:lang w:eastAsia="hu-HU"/>
              </w:rPr>
              <w:t>Rendőrkapitányság Siófok – Ügyiratszám: 14060/6356/2018.ált.</w:t>
            </w:r>
          </w:p>
        </w:tc>
        <w:tc>
          <w:tcPr>
            <w:tcW w:w="11198" w:type="dxa"/>
          </w:tcPr>
          <w:p w:rsidR="00D47216" w:rsidRPr="00D963E5" w:rsidRDefault="00D47216" w:rsidP="005814A2">
            <w:pPr>
              <w:rPr>
                <w:b/>
              </w:rPr>
            </w:pPr>
          </w:p>
        </w:tc>
      </w:tr>
      <w:tr w:rsidR="00D47216" w:rsidTr="008A699B">
        <w:tc>
          <w:tcPr>
            <w:tcW w:w="392" w:type="dxa"/>
          </w:tcPr>
          <w:p w:rsidR="00D47216" w:rsidRDefault="00D47216"/>
        </w:tc>
        <w:tc>
          <w:tcPr>
            <w:tcW w:w="8505" w:type="dxa"/>
          </w:tcPr>
          <w:p w:rsidR="00D47216" w:rsidRDefault="00756F79">
            <w:pPr>
              <w:rPr>
                <w:noProof/>
                <w:w w:val="100"/>
                <w:lang w:eastAsia="hu-HU"/>
              </w:rPr>
            </w:pPr>
            <w:r>
              <w:t>Nem tesz észrevételt</w:t>
            </w:r>
          </w:p>
        </w:tc>
        <w:tc>
          <w:tcPr>
            <w:tcW w:w="11198" w:type="dxa"/>
          </w:tcPr>
          <w:p w:rsidR="00D47216" w:rsidRDefault="006A08A1" w:rsidP="005814A2">
            <w:r>
              <w:t>x</w:t>
            </w:r>
          </w:p>
        </w:tc>
      </w:tr>
      <w:tr w:rsidR="00D47216" w:rsidRPr="00D963E5" w:rsidTr="008A699B">
        <w:tc>
          <w:tcPr>
            <w:tcW w:w="392" w:type="dxa"/>
          </w:tcPr>
          <w:p w:rsidR="00D47216" w:rsidRPr="00D963E5" w:rsidRDefault="00D47216">
            <w:pPr>
              <w:rPr>
                <w:b/>
              </w:rPr>
            </w:pPr>
          </w:p>
        </w:tc>
        <w:tc>
          <w:tcPr>
            <w:tcW w:w="8505" w:type="dxa"/>
          </w:tcPr>
          <w:p w:rsidR="00D47216" w:rsidRPr="00D963E5" w:rsidRDefault="00756F79">
            <w:pPr>
              <w:rPr>
                <w:b/>
                <w:noProof/>
                <w:w w:val="100"/>
                <w:lang w:eastAsia="hu-HU"/>
              </w:rPr>
            </w:pPr>
            <w:r w:rsidRPr="00D963E5">
              <w:rPr>
                <w:b/>
                <w:noProof/>
                <w:w w:val="100"/>
                <w:lang w:eastAsia="hu-HU"/>
              </w:rPr>
              <w:t>KDVI Balatoni Vízügyi Kirendeltség – Ügyiratszám: Siófok-0055-0001/2019</w:t>
            </w:r>
          </w:p>
        </w:tc>
        <w:tc>
          <w:tcPr>
            <w:tcW w:w="11198" w:type="dxa"/>
          </w:tcPr>
          <w:p w:rsidR="00D47216" w:rsidRPr="00D963E5" w:rsidRDefault="00D47216" w:rsidP="005814A2">
            <w:pPr>
              <w:rPr>
                <w:b/>
              </w:rPr>
            </w:pPr>
          </w:p>
        </w:tc>
      </w:tr>
      <w:tr w:rsidR="00D47216" w:rsidTr="008A699B">
        <w:tc>
          <w:tcPr>
            <w:tcW w:w="392" w:type="dxa"/>
          </w:tcPr>
          <w:p w:rsidR="00D47216" w:rsidRDefault="00D47216"/>
        </w:tc>
        <w:tc>
          <w:tcPr>
            <w:tcW w:w="8505" w:type="dxa"/>
          </w:tcPr>
          <w:p w:rsidR="00D47216" w:rsidRDefault="00756F79">
            <w:pPr>
              <w:rPr>
                <w:noProof/>
                <w:w w:val="100"/>
                <w:lang w:eastAsia="hu-HU"/>
              </w:rPr>
            </w:pPr>
            <w:r>
              <w:rPr>
                <w:noProof/>
                <w:w w:val="100"/>
                <w:lang w:eastAsia="hu-HU"/>
              </w:rPr>
              <w:t>Nincs kifogása.</w:t>
            </w:r>
          </w:p>
        </w:tc>
        <w:tc>
          <w:tcPr>
            <w:tcW w:w="11198" w:type="dxa"/>
          </w:tcPr>
          <w:p w:rsidR="00D47216" w:rsidRDefault="006A08A1" w:rsidP="005814A2">
            <w:r>
              <w:t>x</w:t>
            </w:r>
          </w:p>
        </w:tc>
      </w:tr>
      <w:tr w:rsidR="00D47216" w:rsidRPr="00D963E5" w:rsidTr="008A699B">
        <w:tc>
          <w:tcPr>
            <w:tcW w:w="392" w:type="dxa"/>
          </w:tcPr>
          <w:p w:rsidR="00D47216" w:rsidRPr="00D963E5" w:rsidRDefault="00D47216">
            <w:pPr>
              <w:rPr>
                <w:b/>
              </w:rPr>
            </w:pPr>
          </w:p>
        </w:tc>
        <w:tc>
          <w:tcPr>
            <w:tcW w:w="8505" w:type="dxa"/>
          </w:tcPr>
          <w:p w:rsidR="00D47216" w:rsidRPr="00D963E5" w:rsidRDefault="00756F79">
            <w:pPr>
              <w:rPr>
                <w:b/>
                <w:noProof/>
                <w:w w:val="100"/>
                <w:lang w:eastAsia="hu-HU"/>
              </w:rPr>
            </w:pPr>
            <w:r w:rsidRPr="00D963E5">
              <w:rPr>
                <w:b/>
                <w:noProof/>
                <w:w w:val="100"/>
                <w:lang w:eastAsia="hu-HU"/>
              </w:rPr>
              <w:t xml:space="preserve">SMKH </w:t>
            </w:r>
            <w:r w:rsidRPr="00D963E5">
              <w:rPr>
                <w:b/>
                <w:noProof/>
                <w:lang w:eastAsia="hu-HU"/>
              </w:rPr>
              <w:t>Kaposvári Járási Hivatala Agráráügyi és Környezetvédelmi Főosztály természetvédelmi Osztály – Ügyiratszám: SO-04Z/TO/1563-14/2018</w:t>
            </w:r>
          </w:p>
        </w:tc>
        <w:tc>
          <w:tcPr>
            <w:tcW w:w="11198" w:type="dxa"/>
          </w:tcPr>
          <w:p w:rsidR="00D47216" w:rsidRPr="00D963E5" w:rsidRDefault="00D47216" w:rsidP="005814A2">
            <w:pPr>
              <w:rPr>
                <w:b/>
              </w:rPr>
            </w:pPr>
          </w:p>
        </w:tc>
      </w:tr>
      <w:tr w:rsidR="00D47216" w:rsidTr="008A699B">
        <w:tc>
          <w:tcPr>
            <w:tcW w:w="392" w:type="dxa"/>
          </w:tcPr>
          <w:p w:rsidR="00D47216" w:rsidRDefault="00D47216"/>
        </w:tc>
        <w:tc>
          <w:tcPr>
            <w:tcW w:w="8505" w:type="dxa"/>
          </w:tcPr>
          <w:p w:rsidR="00D47216" w:rsidRDefault="00756F79">
            <w:pPr>
              <w:rPr>
                <w:noProof/>
                <w:w w:val="100"/>
                <w:lang w:eastAsia="hu-HU"/>
              </w:rPr>
            </w:pPr>
            <w:r>
              <w:rPr>
                <w:noProof/>
                <w:w w:val="100"/>
                <w:lang w:eastAsia="hu-HU"/>
              </w:rPr>
              <w:t>Környezetvédelmi szempontból jóváhagyásra javasolja, természetvédelmi szempontból a BFNPI állásfoglalása mérvadó</w:t>
            </w:r>
          </w:p>
        </w:tc>
        <w:tc>
          <w:tcPr>
            <w:tcW w:w="11198" w:type="dxa"/>
          </w:tcPr>
          <w:p w:rsidR="00D47216" w:rsidRDefault="006A08A1" w:rsidP="005814A2">
            <w:r>
              <w:t>x</w:t>
            </w:r>
          </w:p>
        </w:tc>
      </w:tr>
      <w:tr w:rsidR="00D47216" w:rsidRPr="00D963E5" w:rsidTr="008A699B">
        <w:tc>
          <w:tcPr>
            <w:tcW w:w="392" w:type="dxa"/>
          </w:tcPr>
          <w:p w:rsidR="00D47216" w:rsidRPr="00D963E5" w:rsidRDefault="00D47216">
            <w:pPr>
              <w:rPr>
                <w:b/>
              </w:rPr>
            </w:pPr>
          </w:p>
        </w:tc>
        <w:tc>
          <w:tcPr>
            <w:tcW w:w="8505" w:type="dxa"/>
          </w:tcPr>
          <w:p w:rsidR="00291B2F" w:rsidRPr="00D963E5" w:rsidRDefault="00291B2F">
            <w:pPr>
              <w:rPr>
                <w:b/>
                <w:noProof/>
                <w:w w:val="100"/>
                <w:lang w:eastAsia="hu-HU"/>
              </w:rPr>
            </w:pPr>
            <w:r w:rsidRPr="00D963E5">
              <w:rPr>
                <w:b/>
                <w:noProof/>
                <w:w w:val="100"/>
                <w:lang w:eastAsia="hu-HU"/>
              </w:rPr>
              <w:t>VEMKH Veszprémi Járási Hivatala Agrárügyi Főosztály Erdészeti Osztály – Ügyiratszám: VEG/001/02280-8/2018</w:t>
            </w:r>
          </w:p>
        </w:tc>
        <w:tc>
          <w:tcPr>
            <w:tcW w:w="11198" w:type="dxa"/>
          </w:tcPr>
          <w:p w:rsidR="00D47216" w:rsidRPr="00D963E5" w:rsidRDefault="00D47216" w:rsidP="005814A2">
            <w:pPr>
              <w:rPr>
                <w:b/>
              </w:rPr>
            </w:pPr>
          </w:p>
        </w:tc>
      </w:tr>
      <w:tr w:rsidR="00D963E5" w:rsidTr="008A699B">
        <w:tc>
          <w:tcPr>
            <w:tcW w:w="392" w:type="dxa"/>
          </w:tcPr>
          <w:p w:rsidR="00D963E5" w:rsidRDefault="00D963E5"/>
        </w:tc>
        <w:tc>
          <w:tcPr>
            <w:tcW w:w="8505" w:type="dxa"/>
          </w:tcPr>
          <w:p w:rsidR="00D963E5" w:rsidRDefault="00D963E5">
            <w:pPr>
              <w:rPr>
                <w:noProof/>
                <w:w w:val="100"/>
                <w:lang w:eastAsia="hu-HU"/>
              </w:rPr>
            </w:pPr>
            <w:r>
              <w:rPr>
                <w:noProof/>
                <w:w w:val="100"/>
                <w:lang w:eastAsia="hu-HU"/>
              </w:rPr>
              <w:t>Településrendezési észrevételt nem tesz</w:t>
            </w:r>
          </w:p>
        </w:tc>
        <w:tc>
          <w:tcPr>
            <w:tcW w:w="11198" w:type="dxa"/>
          </w:tcPr>
          <w:p w:rsidR="00D963E5" w:rsidRDefault="006A08A1" w:rsidP="005814A2">
            <w:r>
              <w:t>x</w:t>
            </w:r>
          </w:p>
        </w:tc>
      </w:tr>
      <w:tr w:rsidR="00756F79" w:rsidRPr="00D963E5" w:rsidTr="008A699B">
        <w:tc>
          <w:tcPr>
            <w:tcW w:w="392" w:type="dxa"/>
          </w:tcPr>
          <w:p w:rsidR="00756F79" w:rsidRPr="00D963E5" w:rsidRDefault="00756F79">
            <w:pPr>
              <w:rPr>
                <w:b/>
              </w:rPr>
            </w:pPr>
          </w:p>
        </w:tc>
        <w:tc>
          <w:tcPr>
            <w:tcW w:w="8505" w:type="dxa"/>
          </w:tcPr>
          <w:p w:rsidR="00291B2F" w:rsidRPr="00D963E5" w:rsidRDefault="00291B2F">
            <w:pPr>
              <w:rPr>
                <w:b/>
                <w:noProof/>
                <w:w w:val="100"/>
                <w:lang w:eastAsia="hu-HU"/>
              </w:rPr>
            </w:pPr>
            <w:r w:rsidRPr="00D963E5">
              <w:rPr>
                <w:b/>
                <w:noProof/>
                <w:w w:val="100"/>
                <w:lang w:eastAsia="hu-HU"/>
              </w:rPr>
              <w:t>Országos atomenergia Hivatal – Ügyiratszám. OAH-2018-00082-1551/2018 (TL)</w:t>
            </w:r>
          </w:p>
        </w:tc>
        <w:tc>
          <w:tcPr>
            <w:tcW w:w="11198" w:type="dxa"/>
          </w:tcPr>
          <w:p w:rsidR="00756F79" w:rsidRPr="00D963E5" w:rsidRDefault="00756F79" w:rsidP="005814A2">
            <w:pPr>
              <w:rPr>
                <w:b/>
              </w:rPr>
            </w:pPr>
          </w:p>
        </w:tc>
      </w:tr>
      <w:tr w:rsidR="00D963E5" w:rsidRPr="00D963E5" w:rsidTr="008A699B">
        <w:tc>
          <w:tcPr>
            <w:tcW w:w="392" w:type="dxa"/>
          </w:tcPr>
          <w:p w:rsidR="00D963E5" w:rsidRPr="00D963E5" w:rsidRDefault="00D963E5"/>
        </w:tc>
        <w:tc>
          <w:tcPr>
            <w:tcW w:w="8505" w:type="dxa"/>
          </w:tcPr>
          <w:p w:rsidR="00D963E5" w:rsidRPr="00D963E5" w:rsidRDefault="00D963E5">
            <w:pPr>
              <w:rPr>
                <w:noProof/>
                <w:w w:val="100"/>
                <w:lang w:eastAsia="hu-HU"/>
              </w:rPr>
            </w:pPr>
            <w:r w:rsidRPr="00D963E5">
              <w:rPr>
                <w:noProof/>
                <w:w w:val="100"/>
                <w:lang w:eastAsia="hu-HU"/>
              </w:rPr>
              <w:t>Nem kíván résztvenni.</w:t>
            </w:r>
          </w:p>
        </w:tc>
        <w:tc>
          <w:tcPr>
            <w:tcW w:w="11198" w:type="dxa"/>
          </w:tcPr>
          <w:p w:rsidR="00D963E5" w:rsidRPr="00D963E5" w:rsidRDefault="006A08A1" w:rsidP="005814A2">
            <w:r>
              <w:t>x</w:t>
            </w:r>
          </w:p>
        </w:tc>
      </w:tr>
      <w:tr w:rsidR="00756F79" w:rsidRPr="00D963E5" w:rsidTr="008A699B">
        <w:tc>
          <w:tcPr>
            <w:tcW w:w="392" w:type="dxa"/>
          </w:tcPr>
          <w:p w:rsidR="00756F79" w:rsidRPr="00D963E5" w:rsidRDefault="00756F79">
            <w:pPr>
              <w:rPr>
                <w:b/>
              </w:rPr>
            </w:pPr>
          </w:p>
        </w:tc>
        <w:tc>
          <w:tcPr>
            <w:tcW w:w="8505" w:type="dxa"/>
          </w:tcPr>
          <w:p w:rsidR="00291B2F" w:rsidRPr="00D963E5" w:rsidRDefault="00291B2F">
            <w:pPr>
              <w:rPr>
                <w:b/>
                <w:noProof/>
                <w:lang w:eastAsia="hu-HU"/>
              </w:rPr>
            </w:pPr>
            <w:r w:rsidRPr="00D963E5">
              <w:rPr>
                <w:b/>
                <w:noProof/>
                <w:w w:val="100"/>
                <w:lang w:eastAsia="hu-HU"/>
              </w:rPr>
              <w:t xml:space="preserve">SMKH </w:t>
            </w:r>
            <w:r w:rsidRPr="00D963E5">
              <w:rPr>
                <w:b/>
                <w:noProof/>
                <w:lang w:eastAsia="hu-HU"/>
              </w:rPr>
              <w:t>Kaposvári Járási Hivatala Útügy – Ügyiratszám. SO/UO/747/162018</w:t>
            </w:r>
          </w:p>
        </w:tc>
        <w:tc>
          <w:tcPr>
            <w:tcW w:w="11198" w:type="dxa"/>
          </w:tcPr>
          <w:p w:rsidR="00756F79" w:rsidRPr="00D963E5" w:rsidRDefault="00756F79" w:rsidP="005814A2">
            <w:pPr>
              <w:rPr>
                <w:b/>
              </w:rPr>
            </w:pPr>
          </w:p>
        </w:tc>
      </w:tr>
      <w:tr w:rsidR="00291B2F" w:rsidRPr="00D963E5" w:rsidTr="008A699B">
        <w:tc>
          <w:tcPr>
            <w:tcW w:w="392" w:type="dxa"/>
          </w:tcPr>
          <w:p w:rsidR="00291B2F" w:rsidRPr="00D963E5" w:rsidRDefault="00291B2F"/>
        </w:tc>
        <w:tc>
          <w:tcPr>
            <w:tcW w:w="8505" w:type="dxa"/>
          </w:tcPr>
          <w:p w:rsidR="00291B2F" w:rsidRPr="00D963E5" w:rsidRDefault="00D963E5">
            <w:pPr>
              <w:rPr>
                <w:noProof/>
                <w:w w:val="100"/>
                <w:lang w:eastAsia="hu-HU"/>
              </w:rPr>
            </w:pPr>
            <w:r w:rsidRPr="00D963E5">
              <w:rPr>
                <w:noProof/>
                <w:lang w:eastAsia="hu-HU"/>
              </w:rPr>
              <w:t>Hozzájárul.</w:t>
            </w:r>
          </w:p>
        </w:tc>
        <w:tc>
          <w:tcPr>
            <w:tcW w:w="11198" w:type="dxa"/>
          </w:tcPr>
          <w:p w:rsidR="00291B2F" w:rsidRPr="00D963E5" w:rsidRDefault="006A08A1" w:rsidP="005814A2">
            <w:r>
              <w:t>x</w:t>
            </w:r>
          </w:p>
        </w:tc>
      </w:tr>
      <w:tr w:rsidR="00291B2F" w:rsidRPr="00D963E5" w:rsidTr="008A699B">
        <w:tc>
          <w:tcPr>
            <w:tcW w:w="392" w:type="dxa"/>
          </w:tcPr>
          <w:p w:rsidR="00291B2F" w:rsidRPr="00D963E5" w:rsidRDefault="00291B2F">
            <w:pPr>
              <w:rPr>
                <w:b/>
              </w:rPr>
            </w:pPr>
          </w:p>
        </w:tc>
        <w:tc>
          <w:tcPr>
            <w:tcW w:w="8505" w:type="dxa"/>
          </w:tcPr>
          <w:p w:rsidR="00291B2F" w:rsidRPr="00D963E5" w:rsidRDefault="00D963E5">
            <w:pPr>
              <w:rPr>
                <w:b/>
                <w:noProof/>
                <w:w w:val="100"/>
                <w:lang w:eastAsia="hu-HU"/>
              </w:rPr>
            </w:pPr>
            <w:r>
              <w:rPr>
                <w:b/>
                <w:noProof/>
                <w:w w:val="100"/>
                <w:lang w:eastAsia="hu-HU"/>
              </w:rPr>
              <w:t>BMKH Hatósági Főosztály Bányászati Osztály – Iktatószám: PBK/3577-2/2018</w:t>
            </w:r>
          </w:p>
        </w:tc>
        <w:tc>
          <w:tcPr>
            <w:tcW w:w="11198" w:type="dxa"/>
          </w:tcPr>
          <w:p w:rsidR="00291B2F" w:rsidRPr="00D963E5" w:rsidRDefault="00291B2F" w:rsidP="005814A2">
            <w:pPr>
              <w:rPr>
                <w:b/>
              </w:rPr>
            </w:pPr>
          </w:p>
        </w:tc>
      </w:tr>
      <w:tr w:rsidR="00291B2F" w:rsidTr="008A699B">
        <w:tc>
          <w:tcPr>
            <w:tcW w:w="392" w:type="dxa"/>
          </w:tcPr>
          <w:p w:rsidR="00291B2F" w:rsidRDefault="00291B2F"/>
        </w:tc>
        <w:tc>
          <w:tcPr>
            <w:tcW w:w="8505" w:type="dxa"/>
          </w:tcPr>
          <w:p w:rsidR="00291B2F" w:rsidRDefault="00D963E5">
            <w:pPr>
              <w:rPr>
                <w:noProof/>
                <w:w w:val="100"/>
                <w:lang w:eastAsia="hu-HU"/>
              </w:rPr>
            </w:pPr>
            <w:r>
              <w:rPr>
                <w:noProof/>
                <w:w w:val="100"/>
                <w:lang w:eastAsia="hu-HU"/>
              </w:rPr>
              <w:t>Tudomásul veszi.</w:t>
            </w:r>
          </w:p>
        </w:tc>
        <w:tc>
          <w:tcPr>
            <w:tcW w:w="11198" w:type="dxa"/>
          </w:tcPr>
          <w:p w:rsidR="00291B2F" w:rsidRDefault="006A08A1" w:rsidP="005814A2">
            <w:r>
              <w:t>x</w:t>
            </w:r>
          </w:p>
        </w:tc>
      </w:tr>
      <w:tr w:rsidR="00D963E5" w:rsidRPr="006A08A1" w:rsidTr="008A699B">
        <w:tc>
          <w:tcPr>
            <w:tcW w:w="392" w:type="dxa"/>
          </w:tcPr>
          <w:p w:rsidR="00D963E5" w:rsidRPr="006A08A1" w:rsidRDefault="00D963E5">
            <w:pPr>
              <w:rPr>
                <w:b/>
              </w:rPr>
            </w:pPr>
          </w:p>
        </w:tc>
        <w:tc>
          <w:tcPr>
            <w:tcW w:w="8505" w:type="dxa"/>
          </w:tcPr>
          <w:p w:rsidR="00D963E5" w:rsidRPr="006A08A1" w:rsidRDefault="00D963E5">
            <w:pPr>
              <w:rPr>
                <w:b/>
                <w:noProof/>
                <w:w w:val="100"/>
                <w:lang w:eastAsia="hu-HU"/>
              </w:rPr>
            </w:pPr>
            <w:r w:rsidRPr="006A08A1">
              <w:rPr>
                <w:b/>
                <w:noProof/>
                <w:w w:val="100"/>
                <w:lang w:eastAsia="hu-HU"/>
              </w:rPr>
              <w:t>SMKH Népegészségügyi Főosztály – Ügyiratszám: SO/NEF/00514-</w:t>
            </w:r>
            <w:r w:rsidR="006A08A1" w:rsidRPr="006A08A1">
              <w:rPr>
                <w:b/>
                <w:noProof/>
                <w:w w:val="100"/>
                <w:lang w:eastAsia="hu-HU"/>
              </w:rPr>
              <w:t>11/2018</w:t>
            </w:r>
          </w:p>
        </w:tc>
        <w:tc>
          <w:tcPr>
            <w:tcW w:w="11198" w:type="dxa"/>
          </w:tcPr>
          <w:p w:rsidR="00D963E5" w:rsidRPr="006A08A1" w:rsidRDefault="00D963E5" w:rsidP="005814A2">
            <w:pPr>
              <w:rPr>
                <w:b/>
              </w:rPr>
            </w:pPr>
          </w:p>
        </w:tc>
      </w:tr>
      <w:tr w:rsidR="00D963E5" w:rsidTr="008A699B">
        <w:tc>
          <w:tcPr>
            <w:tcW w:w="392" w:type="dxa"/>
          </w:tcPr>
          <w:p w:rsidR="00D963E5" w:rsidRDefault="00D963E5"/>
        </w:tc>
        <w:tc>
          <w:tcPr>
            <w:tcW w:w="8505" w:type="dxa"/>
          </w:tcPr>
          <w:p w:rsidR="00D963E5" w:rsidRDefault="006A08A1">
            <w:pPr>
              <w:rPr>
                <w:noProof/>
                <w:w w:val="100"/>
                <w:lang w:eastAsia="hu-HU"/>
              </w:rPr>
            </w:pPr>
            <w:r>
              <w:rPr>
                <w:noProof/>
                <w:w w:val="100"/>
                <w:lang w:eastAsia="hu-HU"/>
              </w:rPr>
              <w:t>Kifogást nem emel.</w:t>
            </w:r>
          </w:p>
        </w:tc>
        <w:tc>
          <w:tcPr>
            <w:tcW w:w="11198" w:type="dxa"/>
          </w:tcPr>
          <w:p w:rsidR="00D963E5" w:rsidRDefault="006A08A1" w:rsidP="005814A2">
            <w:r>
              <w:t>x</w:t>
            </w:r>
          </w:p>
        </w:tc>
      </w:tr>
      <w:tr w:rsidR="00D963E5" w:rsidRPr="006A08A1" w:rsidTr="008A699B">
        <w:tc>
          <w:tcPr>
            <w:tcW w:w="392" w:type="dxa"/>
          </w:tcPr>
          <w:p w:rsidR="00D963E5" w:rsidRPr="006A08A1" w:rsidRDefault="00D963E5">
            <w:pPr>
              <w:rPr>
                <w:b/>
              </w:rPr>
            </w:pPr>
          </w:p>
        </w:tc>
        <w:tc>
          <w:tcPr>
            <w:tcW w:w="8505" w:type="dxa"/>
          </w:tcPr>
          <w:p w:rsidR="00D963E5" w:rsidRPr="006A08A1" w:rsidRDefault="006A08A1">
            <w:pPr>
              <w:rPr>
                <w:b/>
                <w:noProof/>
                <w:w w:val="100"/>
                <w:lang w:eastAsia="hu-HU"/>
              </w:rPr>
            </w:pPr>
            <w:r w:rsidRPr="006A08A1">
              <w:rPr>
                <w:b/>
                <w:noProof/>
                <w:w w:val="100"/>
                <w:lang w:eastAsia="hu-HU"/>
              </w:rPr>
              <w:t>HM Hatósági Főosztály – Nyilvántartási szám. 15261-2/2018/h</w:t>
            </w:r>
          </w:p>
        </w:tc>
        <w:tc>
          <w:tcPr>
            <w:tcW w:w="11198" w:type="dxa"/>
          </w:tcPr>
          <w:p w:rsidR="00D963E5" w:rsidRPr="006A08A1" w:rsidRDefault="00D963E5" w:rsidP="005814A2">
            <w:pPr>
              <w:rPr>
                <w:b/>
              </w:rPr>
            </w:pPr>
          </w:p>
        </w:tc>
      </w:tr>
      <w:tr w:rsidR="00756F79" w:rsidTr="008A699B">
        <w:tc>
          <w:tcPr>
            <w:tcW w:w="392" w:type="dxa"/>
          </w:tcPr>
          <w:p w:rsidR="00756F79" w:rsidRDefault="00756F79"/>
        </w:tc>
        <w:tc>
          <w:tcPr>
            <w:tcW w:w="8505" w:type="dxa"/>
          </w:tcPr>
          <w:p w:rsidR="00756F79" w:rsidRDefault="006A08A1">
            <w:pPr>
              <w:rPr>
                <w:noProof/>
                <w:w w:val="100"/>
                <w:lang w:eastAsia="hu-HU"/>
              </w:rPr>
            </w:pPr>
            <w:r>
              <w:rPr>
                <w:noProof/>
                <w:w w:val="100"/>
                <w:lang w:eastAsia="hu-HU"/>
              </w:rPr>
              <w:t>Észrevételt nem tesz</w:t>
            </w:r>
          </w:p>
        </w:tc>
        <w:tc>
          <w:tcPr>
            <w:tcW w:w="11198" w:type="dxa"/>
          </w:tcPr>
          <w:p w:rsidR="00756F79" w:rsidRDefault="006A08A1" w:rsidP="005814A2">
            <w:r>
              <w:t>x</w:t>
            </w:r>
          </w:p>
        </w:tc>
      </w:tr>
    </w:tbl>
    <w:p w:rsidR="009859AB" w:rsidRDefault="009859AB"/>
    <w:p w:rsidR="000D233D" w:rsidRDefault="000D233D">
      <w:pPr>
        <w:spacing w:line="240" w:lineRule="auto"/>
        <w:jc w:val="left"/>
      </w:pPr>
    </w:p>
    <w:p w:rsidR="000D233D" w:rsidRDefault="000D233D"/>
    <w:sectPr w:rsidR="000D233D" w:rsidSect="0019279A">
      <w:footerReference w:type="default" r:id="rId15"/>
      <w:pgSz w:w="23814" w:h="16839" w:orient="landscape" w:code="8"/>
      <w:pgMar w:top="709" w:right="1559" w:bottom="993" w:left="2127" w:header="708" w:footer="1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AE3" w:rsidRDefault="00786AE3" w:rsidP="0019279A">
      <w:pPr>
        <w:spacing w:line="240" w:lineRule="auto"/>
      </w:pPr>
      <w:r>
        <w:separator/>
      </w:r>
    </w:p>
  </w:endnote>
  <w:endnote w:type="continuationSeparator" w:id="0">
    <w:p w:rsidR="00786AE3" w:rsidRDefault="00786AE3" w:rsidP="001927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79A" w:rsidRDefault="0019279A" w:rsidP="0019279A">
    <w:pPr>
      <w:pStyle w:val="llb"/>
      <w:tabs>
        <w:tab w:val="clear" w:pos="4536"/>
        <w:tab w:val="clear" w:pos="9072"/>
        <w:tab w:val="center" w:pos="16160"/>
        <w:tab w:val="right" w:pos="20129"/>
      </w:tabs>
    </w:pPr>
    <w:r>
      <w:t>BALATONVILÁGOS TELEPÜLÉSRENDEZÉSI ESZKÖZEI VÉLEMÉNYEZÉSI SZAKASZ – VÉLEMÉNYEKRE ADOTT VÁLASZOK – KÉ</w:t>
    </w:r>
    <w:r w:rsidR="008162F5">
      <w:t>PVISELŐ TESTÜLET DÖNTÉSE</w:t>
    </w:r>
    <w:r w:rsidR="008162F5">
      <w:tab/>
      <w:t>2019.03</w:t>
    </w:r>
    <w:r>
      <w:t>.</w:t>
    </w:r>
    <w:r w:rsidR="005814A2">
      <w:t>14.</w:t>
    </w:r>
    <w:r>
      <w:tab/>
    </w:r>
    <w:r>
      <w:fldChar w:fldCharType="begin"/>
    </w:r>
    <w:r>
      <w:instrText>PAGE   \* MERGEFORMAT</w:instrText>
    </w:r>
    <w:r>
      <w:fldChar w:fldCharType="separate"/>
    </w:r>
    <w:r w:rsidR="002D1B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AE3" w:rsidRDefault="00786AE3" w:rsidP="0019279A">
      <w:pPr>
        <w:spacing w:line="240" w:lineRule="auto"/>
      </w:pPr>
      <w:r>
        <w:separator/>
      </w:r>
    </w:p>
  </w:footnote>
  <w:footnote w:type="continuationSeparator" w:id="0">
    <w:p w:rsidR="00786AE3" w:rsidRDefault="00786AE3" w:rsidP="001927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3D"/>
    <w:rsid w:val="00015F89"/>
    <w:rsid w:val="0004501E"/>
    <w:rsid w:val="000758BE"/>
    <w:rsid w:val="00084FCD"/>
    <w:rsid w:val="0009456C"/>
    <w:rsid w:val="000953E0"/>
    <w:rsid w:val="000B56A9"/>
    <w:rsid w:val="000D233D"/>
    <w:rsid w:val="000F7B4D"/>
    <w:rsid w:val="00120EF6"/>
    <w:rsid w:val="0019279A"/>
    <w:rsid w:val="001B4862"/>
    <w:rsid w:val="00291B2F"/>
    <w:rsid w:val="002D1BFB"/>
    <w:rsid w:val="00347F37"/>
    <w:rsid w:val="0037002E"/>
    <w:rsid w:val="003916AA"/>
    <w:rsid w:val="003E7EC2"/>
    <w:rsid w:val="003F1674"/>
    <w:rsid w:val="0044613F"/>
    <w:rsid w:val="004D4070"/>
    <w:rsid w:val="005331E1"/>
    <w:rsid w:val="005814A2"/>
    <w:rsid w:val="00627CE1"/>
    <w:rsid w:val="006A08A1"/>
    <w:rsid w:val="00756F79"/>
    <w:rsid w:val="00786AE3"/>
    <w:rsid w:val="007A15EA"/>
    <w:rsid w:val="007B17D4"/>
    <w:rsid w:val="008162F5"/>
    <w:rsid w:val="00890397"/>
    <w:rsid w:val="00892B8B"/>
    <w:rsid w:val="008A12BB"/>
    <w:rsid w:val="008A699B"/>
    <w:rsid w:val="008B03B6"/>
    <w:rsid w:val="008C4BE3"/>
    <w:rsid w:val="008D393D"/>
    <w:rsid w:val="009457B7"/>
    <w:rsid w:val="009859AB"/>
    <w:rsid w:val="009920CA"/>
    <w:rsid w:val="00993456"/>
    <w:rsid w:val="00995AEB"/>
    <w:rsid w:val="00A1604E"/>
    <w:rsid w:val="00A16D9E"/>
    <w:rsid w:val="00A32E78"/>
    <w:rsid w:val="00BE2349"/>
    <w:rsid w:val="00BE425C"/>
    <w:rsid w:val="00C902F3"/>
    <w:rsid w:val="00CE2459"/>
    <w:rsid w:val="00D017F0"/>
    <w:rsid w:val="00D21F10"/>
    <w:rsid w:val="00D47216"/>
    <w:rsid w:val="00D73F37"/>
    <w:rsid w:val="00D963E5"/>
    <w:rsid w:val="00DF1287"/>
    <w:rsid w:val="00E73CA8"/>
    <w:rsid w:val="00EB261C"/>
    <w:rsid w:val="00EF3ABB"/>
    <w:rsid w:val="00F64F58"/>
    <w:rsid w:val="00F91363"/>
    <w:rsid w:val="00FA4D14"/>
    <w:rsid w:val="00FB37E3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150"/>
  <w15:docId w15:val="{125CB862-3D3E-4A74-B79E-C5321CF0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F185B"/>
    <w:pPr>
      <w:spacing w:line="276" w:lineRule="auto"/>
      <w:jc w:val="both"/>
    </w:pPr>
    <w:rPr>
      <w:rFonts w:ascii="Calibri" w:hAnsi="Calibri" w:cs="Times New Roman"/>
      <w:w w:val="9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0D2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0D23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233D"/>
    <w:rPr>
      <w:rFonts w:ascii="Tahoma" w:hAnsi="Tahoma" w:cs="Tahoma"/>
      <w:w w:val="90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9279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9279A"/>
    <w:rPr>
      <w:rFonts w:ascii="Calibri" w:hAnsi="Calibri" w:cs="Times New Roman"/>
      <w:w w:val="90"/>
      <w:sz w:val="24"/>
    </w:rPr>
  </w:style>
  <w:style w:type="paragraph" w:styleId="llb">
    <w:name w:val="footer"/>
    <w:basedOn w:val="Norml"/>
    <w:link w:val="llbChar"/>
    <w:uiPriority w:val="99"/>
    <w:unhideWhenUsed/>
    <w:rsid w:val="0019279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9279A"/>
    <w:rPr>
      <w:rFonts w:ascii="Calibri" w:hAnsi="Calibri" w:cs="Times New Roman"/>
      <w:w w:val="9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994</Words>
  <Characters>6866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</dc:creator>
  <cp:keywords/>
  <dc:description/>
  <cp:lastModifiedBy>Kuti Henriett Margit</cp:lastModifiedBy>
  <cp:revision>2</cp:revision>
  <cp:lastPrinted>2019-02-02T20:26:00Z</cp:lastPrinted>
  <dcterms:created xsi:type="dcterms:W3CDTF">2019-05-07T09:08:00Z</dcterms:created>
  <dcterms:modified xsi:type="dcterms:W3CDTF">2019-05-07T09:08:00Z</dcterms:modified>
</cp:coreProperties>
</file>