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C6F5" w14:textId="77777777" w:rsidR="003643B4" w:rsidRDefault="003643B4" w:rsidP="003643B4">
      <w:pPr>
        <w:pStyle w:val="Cmsor1"/>
        <w:spacing w:line="360" w:lineRule="auto"/>
        <w:rPr>
          <w:rFonts w:ascii="Times New Roman" w:hAnsi="Times New Roman"/>
          <w:b w:val="0"/>
          <w:sz w:val="24"/>
          <w:szCs w:val="24"/>
          <w:lang w:val="hu-HU"/>
        </w:rPr>
      </w:pPr>
      <w:r>
        <w:rPr>
          <w:rFonts w:ascii="Times New Roman" w:hAnsi="Times New Roman"/>
          <w:b w:val="0"/>
          <w:sz w:val="24"/>
          <w:szCs w:val="24"/>
          <w:lang w:val="hu-HU"/>
        </w:rPr>
        <w:t>Balatonvilágosi Népdalkör</w:t>
      </w:r>
    </w:p>
    <w:p w14:paraId="1067A6C8" w14:textId="77777777" w:rsidR="003643B4" w:rsidRDefault="003643B4" w:rsidP="003643B4">
      <w:pPr>
        <w:spacing w:line="360" w:lineRule="auto"/>
      </w:pPr>
      <w:r>
        <w:t>8171 Balatonvilágos Kultúrház</w:t>
      </w:r>
    </w:p>
    <w:p w14:paraId="73761135" w14:textId="77777777" w:rsidR="003643B4" w:rsidRDefault="003643B4" w:rsidP="003643B4">
      <w:pPr>
        <w:spacing w:line="360" w:lineRule="auto"/>
        <w:jc w:val="center"/>
        <w:rPr>
          <w:b/>
        </w:rPr>
      </w:pPr>
    </w:p>
    <w:p w14:paraId="137F1432" w14:textId="77777777" w:rsidR="003643B4" w:rsidRDefault="003643B4" w:rsidP="003643B4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14:paraId="0D36720C" w14:textId="77777777" w:rsidR="003643B4" w:rsidRDefault="003643B4" w:rsidP="003643B4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Balatonvilágos Község Önkormányzat</w:t>
      </w:r>
    </w:p>
    <w:p w14:paraId="7CC1EC74" w14:textId="77777777" w:rsidR="003643B4" w:rsidRDefault="003643B4" w:rsidP="003643B4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Képviselő-testülete</w:t>
      </w:r>
    </w:p>
    <w:p w14:paraId="369923E3" w14:textId="64B1C195" w:rsidR="003643B4" w:rsidRDefault="003643B4" w:rsidP="003643B4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B0B07" wp14:editId="5B123616">
                <wp:simplePos x="0" y="0"/>
                <wp:positionH relativeFrom="column">
                  <wp:posOffset>-61595</wp:posOffset>
                </wp:positionH>
                <wp:positionV relativeFrom="paragraph">
                  <wp:posOffset>116205</wp:posOffset>
                </wp:positionV>
                <wp:extent cx="635" cy="635"/>
                <wp:effectExtent l="0" t="0" r="37465" b="37465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26A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-4.85pt;margin-top:9.1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8171 Balatonvilágos</w:t>
      </w:r>
    </w:p>
    <w:p w14:paraId="2C029E26" w14:textId="77777777" w:rsidR="003643B4" w:rsidRDefault="003643B4" w:rsidP="003643B4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Csók István sétány 38.</w:t>
      </w:r>
    </w:p>
    <w:p w14:paraId="7B79D3BE" w14:textId="77777777" w:rsidR="003643B4" w:rsidRDefault="003643B4" w:rsidP="003643B4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14:paraId="0BBD2C38" w14:textId="46F56A96" w:rsidR="003643B4" w:rsidRDefault="003643B4" w:rsidP="003643B4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/>
          <w:sz w:val="24"/>
          <w:szCs w:val="24"/>
        </w:rPr>
        <w:t xml:space="preserve"> Beszámoló a </w:t>
      </w:r>
      <w:r w:rsidR="00C54B73">
        <w:rPr>
          <w:rFonts w:ascii="Times New Roman" w:hAnsi="Times New Roman"/>
          <w:sz w:val="24"/>
          <w:szCs w:val="24"/>
        </w:rPr>
        <w:t xml:space="preserve">Balatonvilágosi </w:t>
      </w:r>
      <w:r>
        <w:rPr>
          <w:rFonts w:ascii="Times New Roman" w:hAnsi="Times New Roman"/>
          <w:sz w:val="24"/>
          <w:szCs w:val="24"/>
        </w:rPr>
        <w:t>Népdalkör 20</w:t>
      </w:r>
      <w:r w:rsidR="00D3193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évi tevékenységéről</w:t>
      </w:r>
    </w:p>
    <w:p w14:paraId="73560E1F" w14:textId="77777777" w:rsidR="003643B4" w:rsidRDefault="003643B4" w:rsidP="003643B4">
      <w:pPr>
        <w:pStyle w:val="Nincstrk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68BACA" w14:textId="77777777" w:rsidR="003643B4" w:rsidRDefault="003643B4" w:rsidP="003643B4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7D2B738" w14:textId="77777777" w:rsidR="003643B4" w:rsidRDefault="003643B4" w:rsidP="003643B4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Tisztelt Képviselő-testület!</w:t>
      </w:r>
    </w:p>
    <w:p w14:paraId="09CB9F09" w14:textId="77777777" w:rsidR="003643B4" w:rsidRDefault="003643B4" w:rsidP="003643B4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AD18BA" w14:textId="4F8E871A" w:rsidR="002601AA" w:rsidRDefault="002601AA" w:rsidP="00E32606">
      <w:pPr>
        <w:pStyle w:val="Nincstrkz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Balatonvilágosi Népdalkör </w:t>
      </w:r>
      <w:r>
        <w:rPr>
          <w:rFonts w:ascii="Times New Roman" w:hAnsi="Times New Roman"/>
          <w:sz w:val="24"/>
          <w:szCs w:val="24"/>
        </w:rPr>
        <w:t>2020-ban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kezdte meg huszadik, jubileumi működési évét.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Létszámunk </w:t>
      </w:r>
      <w:r>
        <w:rPr>
          <w:rFonts w:ascii="Times New Roman" w:hAnsi="Times New Roman"/>
          <w:sz w:val="24"/>
          <w:szCs w:val="24"/>
        </w:rPr>
        <w:t xml:space="preserve">2019-ben </w:t>
      </w:r>
      <w:r>
        <w:rPr>
          <w:rFonts w:ascii="Times New Roman" w:hAnsi="Times New Roman"/>
          <w:sz w:val="24"/>
          <w:szCs w:val="24"/>
        </w:rPr>
        <w:t xml:space="preserve">15 fő volt, amely </w:t>
      </w:r>
      <w:r>
        <w:rPr>
          <w:rFonts w:ascii="Times New Roman" w:hAnsi="Times New Roman"/>
          <w:sz w:val="24"/>
          <w:szCs w:val="24"/>
        </w:rPr>
        <w:t>a 2020. évben drasztikusan lecsökkent maradandó betegség és elhalálozások miatt. A 2020. évet 10 aktív és egy passzív taggal zártuk. A</w:t>
      </w:r>
      <w:r w:rsidRPr="00B26742">
        <w:rPr>
          <w:rFonts w:ascii="Times New Roman" w:hAnsi="Times New Roman"/>
          <w:sz w:val="24"/>
          <w:szCs w:val="24"/>
        </w:rPr>
        <w:t xml:space="preserve"> csoport m</w:t>
      </w:r>
      <w:r>
        <w:rPr>
          <w:rFonts w:ascii="Times New Roman" w:hAnsi="Times New Roman"/>
          <w:sz w:val="24"/>
          <w:szCs w:val="24"/>
        </w:rPr>
        <w:t>ű</w:t>
      </w:r>
      <w:r w:rsidRPr="00B26742">
        <w:rPr>
          <w:rFonts w:ascii="Times New Roman" w:hAnsi="Times New Roman"/>
          <w:sz w:val="24"/>
          <w:szCs w:val="24"/>
        </w:rPr>
        <w:t>vészeti vezetője</w:t>
      </w:r>
      <w:r>
        <w:rPr>
          <w:rFonts w:ascii="Times New Roman" w:hAnsi="Times New Roman"/>
          <w:sz w:val="24"/>
          <w:szCs w:val="24"/>
        </w:rPr>
        <w:t xml:space="preserve"> Bollók Attila.</w:t>
      </w:r>
      <w:r w:rsidRPr="00B26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Próbáinkat heti rendszerességgel szerdán</w:t>
      </w:r>
      <w:r>
        <w:rPr>
          <w:rFonts w:ascii="Times New Roman" w:hAnsi="Times New Roman"/>
          <w:sz w:val="24"/>
          <w:szCs w:val="24"/>
        </w:rPr>
        <w:t>ként</w:t>
      </w:r>
      <w:r>
        <w:rPr>
          <w:rFonts w:ascii="Times New Roman" w:hAnsi="Times New Roman"/>
          <w:sz w:val="24"/>
          <w:szCs w:val="24"/>
        </w:rPr>
        <w:t xml:space="preserve"> tartottuk a kultúrházban, </w:t>
      </w:r>
      <w:r>
        <w:rPr>
          <w:rFonts w:ascii="Times New Roman" w:hAnsi="Times New Roman"/>
          <w:sz w:val="24"/>
          <w:szCs w:val="24"/>
        </w:rPr>
        <w:t>melynek térítésmentes használati lehetőségét ezúton is köszönjük.</w:t>
      </w:r>
    </w:p>
    <w:p w14:paraId="7878BE56" w14:textId="65B5C526" w:rsidR="001A0FD1" w:rsidRDefault="001A0FD1" w:rsidP="001A0FD1">
      <w:pPr>
        <w:spacing w:line="360" w:lineRule="auto"/>
        <w:jc w:val="both"/>
      </w:pPr>
      <w:r w:rsidRPr="001A0FD1">
        <w:t>A</w:t>
      </w:r>
      <w:r>
        <w:t xml:space="preserve"> 2020. </w:t>
      </w:r>
      <w:r w:rsidRPr="001A0FD1">
        <w:t xml:space="preserve">év </w:t>
      </w:r>
      <w:r w:rsidRPr="001A0FD1">
        <w:rPr>
          <w:b/>
          <w:bCs/>
          <w:u w:val="single"/>
        </w:rPr>
        <w:t>szakmai tevékenység</w:t>
      </w:r>
      <w:r w:rsidRPr="001A0FD1">
        <w:t xml:space="preserve">ét illetően 4 szakaszt különböztethetünk meg a </w:t>
      </w:r>
      <w:r>
        <w:t xml:space="preserve">népdalkör </w:t>
      </w:r>
      <w:r w:rsidRPr="001A0FD1">
        <w:t>működésében:</w:t>
      </w:r>
    </w:p>
    <w:p w14:paraId="50E6E28A" w14:textId="16207D4F" w:rsidR="001A0FD1" w:rsidRDefault="001A0FD1" w:rsidP="001A0FD1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0FD1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január</w:t>
      </w:r>
      <w:r w:rsidRPr="001A0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tól </w:t>
      </w:r>
      <w:r w:rsidRPr="001A0FD1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közepéig a megszokott módon működtünk,</w:t>
      </w:r>
      <w:r w:rsidRPr="001A0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1A0FD1">
        <w:rPr>
          <w:rFonts w:ascii="Times New Roman" w:eastAsia="Times New Roman" w:hAnsi="Times New Roman" w:cs="Times New Roman"/>
          <w:sz w:val="24"/>
          <w:szCs w:val="24"/>
          <w:lang w:eastAsia="hu-HU"/>
        </w:rPr>
        <w:t>óriási erőbevetéssel készültünk megalakulásunk 20. éves évfordulójá</w:t>
      </w:r>
      <w:r w:rsidRPr="001A0FD1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1A0FD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1A0FD1">
        <w:rPr>
          <w:rFonts w:ascii="Times New Roman" w:eastAsia="Times New Roman" w:hAnsi="Times New Roman" w:cs="Times New Roman"/>
          <w:sz w:val="24"/>
          <w:szCs w:val="24"/>
          <w:lang w:eastAsia="hu-HU"/>
        </w:rPr>
        <w:t>k megünneplésére</w:t>
      </w:r>
      <w:r w:rsidRPr="001A0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B23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megvalósításhoz nagyon </w:t>
      </w:r>
      <w:r w:rsidR="00EB23DC" w:rsidRPr="00EB23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sok egyéni támogatót sikerült megnyernünk. </w:t>
      </w:r>
      <w:r w:rsidRPr="001A0FD1">
        <w:rPr>
          <w:rFonts w:ascii="Times New Roman" w:eastAsia="Times New Roman" w:hAnsi="Times New Roman" w:cs="Times New Roman"/>
          <w:sz w:val="24"/>
          <w:szCs w:val="24"/>
          <w:lang w:eastAsia="hu-HU"/>
        </w:rPr>
        <w:t>A j</w:t>
      </w:r>
      <w:r w:rsidRPr="001A0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ubileumi népzenei találkozót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iskolások, </w:t>
      </w:r>
      <w:r w:rsidR="00E326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környező települések népdalkörei valamint a szlovákiai Gímes </w:t>
      </w:r>
      <w:r w:rsidR="00EB23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 hagyományőrző csoportjának részvételével </w:t>
      </w:r>
      <w:r w:rsidRPr="001A0F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február végén sikerült megvalósítanunk </w:t>
      </w:r>
      <w:r w:rsidR="00E3260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1A0FD1">
        <w:rPr>
          <w:rFonts w:ascii="Times New Roman" w:eastAsia="Times New Roman" w:hAnsi="Times New Roman" w:cs="Times New Roman"/>
          <w:sz w:val="24"/>
          <w:szCs w:val="24"/>
          <w:lang w:eastAsia="hu-HU"/>
        </w:rPr>
        <w:t>a megszokottnál jóval nagyobb lakossági részvétellel</w:t>
      </w:r>
      <w:r w:rsidR="00E3260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1A0FD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2484049" w14:textId="0E7C13FE" w:rsidR="00EB23DC" w:rsidRPr="00EB23DC" w:rsidRDefault="00EB23DC" w:rsidP="00EB23DC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3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március-júliusig tartó időszak a „Maradj otthon” jegyében telt, közös népdalköri próbákra esély nem volt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korlátozó intézkedések miatt. </w:t>
      </w:r>
      <w:r w:rsidRPr="00EB23DC">
        <w:rPr>
          <w:rFonts w:ascii="Times New Roman" w:eastAsia="Times New Roman" w:hAnsi="Times New Roman" w:cs="Times New Roman"/>
          <w:sz w:val="24"/>
          <w:szCs w:val="24"/>
          <w:lang w:eastAsia="hu-HU"/>
        </w:rPr>
        <w:t>A fellépéseink, a környékbeli dalos találkozók elmaradtak, a csoport egy tagja visszavonhatatlanul távozott, két tagunk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 maradandó betegség sújtotta</w:t>
      </w:r>
      <w:r w:rsidRPr="00EB23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5FA7734F" w14:textId="77777777" w:rsidR="00FA2A29" w:rsidRDefault="00EB23DC" w:rsidP="00FA2A2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3D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Júliustól ismét tartottunk próbákat, hiszen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külső </w:t>
      </w:r>
      <w:r w:rsidRPr="00EB23D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pályázatban vállalt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uk egy CD kiadását. A</w:t>
      </w:r>
      <w:r w:rsidRPr="00EB23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hangfelvétel elkészítéséhez szinte újra kellett tanulnunk nemcsak a dalcsokrokat, de magát az éneklést is.   </w:t>
      </w:r>
    </w:p>
    <w:p w14:paraId="78D6FDB1" w14:textId="05BCE745" w:rsidR="00EB23DC" w:rsidRPr="00FA2A29" w:rsidRDefault="00EB23DC" w:rsidP="00FA2A29">
      <w:pPr>
        <w:spacing w:line="360" w:lineRule="auto"/>
        <w:ind w:left="709"/>
        <w:jc w:val="both"/>
      </w:pPr>
      <w:r w:rsidRPr="00FA2A29">
        <w:t xml:space="preserve">Augusztus 20-án felléptünk a települési ünnepi rendezvényen. Szeptember elején </w:t>
      </w:r>
      <w:r w:rsidR="00FA2A29">
        <w:t xml:space="preserve">elkészült </w:t>
      </w:r>
      <w:r w:rsidRPr="00FA2A29">
        <w:t>az elmúlt évek dalcsokrai</w:t>
      </w:r>
      <w:r w:rsidR="00FA2A29">
        <w:t xml:space="preserve">nak hangfelvétele, majd </w:t>
      </w:r>
      <w:r w:rsidRPr="00FA2A29">
        <w:t>november</w:t>
      </w:r>
      <w:r w:rsidR="00FA2A29">
        <w:t>ben</w:t>
      </w:r>
      <w:r w:rsidRPr="00FA2A29">
        <w:t xml:space="preserve"> </w:t>
      </w:r>
      <w:r w:rsidR="00FA2A29">
        <w:t>kézhez kaptuk</w:t>
      </w:r>
      <w:r w:rsidRPr="00FA2A29">
        <w:t xml:space="preserve"> a második CD-nk</w:t>
      </w:r>
      <w:r w:rsidR="00FA2A29">
        <w:t>et</w:t>
      </w:r>
      <w:r w:rsidRPr="00FA2A29">
        <w:t>.</w:t>
      </w:r>
    </w:p>
    <w:p w14:paraId="34759CAF" w14:textId="3589FF6D" w:rsidR="00EB23DC" w:rsidRPr="001A0FD1" w:rsidRDefault="00EB23DC" w:rsidP="00EB23DC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23DC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Novemberben érvénybe léptek a 3. COVID</w:t>
      </w:r>
      <w:r w:rsidR="00FA2A2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EB23DC">
        <w:rPr>
          <w:rFonts w:ascii="Times New Roman" w:eastAsia="Times New Roman" w:hAnsi="Times New Roman" w:cs="Times New Roman"/>
          <w:sz w:val="24"/>
          <w:szCs w:val="24"/>
          <w:lang w:eastAsia="hu-HU"/>
        </w:rPr>
        <w:t>hullám miatti korlátozások, s ezáltal véget ért számunkra az év, a tervezett két fellépés (advent és községi karácsony) csak felkészülés szintjén maradt.</w:t>
      </w:r>
    </w:p>
    <w:p w14:paraId="565D6354" w14:textId="77777777" w:rsidR="00E32606" w:rsidRDefault="00E32606" w:rsidP="00E32606">
      <w:pPr>
        <w:spacing w:line="360" w:lineRule="auto"/>
        <w:ind w:firstLine="709"/>
        <w:jc w:val="both"/>
      </w:pPr>
    </w:p>
    <w:p w14:paraId="64870317" w14:textId="6675F5A3" w:rsidR="00DA43C9" w:rsidRDefault="00FA2A29" w:rsidP="00E32606">
      <w:pPr>
        <w:spacing w:line="360" w:lineRule="auto"/>
        <w:ind w:firstLine="709"/>
        <w:jc w:val="both"/>
      </w:pPr>
      <w:r>
        <w:t xml:space="preserve">Működésünk </w:t>
      </w:r>
      <w:r w:rsidRPr="00DA43C9">
        <w:rPr>
          <w:b/>
          <w:bCs/>
          <w:u w:val="single"/>
        </w:rPr>
        <w:t>anyagi feltételei</w:t>
      </w:r>
      <w:r w:rsidRPr="00DA43C9">
        <w:rPr>
          <w:u w:val="single"/>
        </w:rPr>
        <w:t>t</w:t>
      </w:r>
      <w:r>
        <w:t xml:space="preserve"> a 2020. évben saját </w:t>
      </w:r>
      <w:r>
        <w:t>forrásunk mellett önkormányzati- valamint külső pályázati támogatás</w:t>
      </w:r>
      <w:r>
        <w:t xml:space="preserve"> biztosította: </w:t>
      </w:r>
    </w:p>
    <w:p w14:paraId="42DAC934" w14:textId="77777777" w:rsidR="00DA43C9" w:rsidRDefault="00DA43C9" w:rsidP="00DA43C9">
      <w:pPr>
        <w:spacing w:line="360" w:lineRule="auto"/>
        <w:jc w:val="both"/>
      </w:pPr>
      <w:r>
        <w:t xml:space="preserve">Próbáink megtartásához térítésmentesen használhattuk a kultúrházat. A művészeti vezető óradíját az önkormányzat biztosította a vele kötött külön szerződés keretében. </w:t>
      </w:r>
      <w:r>
        <w:t xml:space="preserve">Jubileumi rendezvényünkhöz </w:t>
      </w:r>
      <w:r w:rsidR="00FA2A29">
        <w:t>a helyi</w:t>
      </w:r>
      <w:r w:rsidR="00FA2A29">
        <w:t xml:space="preserve"> önkormányzat</w:t>
      </w:r>
      <w:r w:rsidR="00FA2A29">
        <w:t xml:space="preserve">tól </w:t>
      </w:r>
      <w:r w:rsidR="00FA2A29">
        <w:t xml:space="preserve">200.000 Ft-os </w:t>
      </w:r>
      <w:r w:rsidR="00FA2A29">
        <w:t>támogatást kaptunk,</w:t>
      </w:r>
    </w:p>
    <w:p w14:paraId="3468898C" w14:textId="62CC934F" w:rsidR="00FA2A29" w:rsidRPr="00FA2A29" w:rsidRDefault="00DA43C9" w:rsidP="00DA43C9">
      <w:pPr>
        <w:spacing w:line="360" w:lineRule="auto"/>
        <w:jc w:val="both"/>
      </w:pPr>
      <w:r>
        <w:t>A</w:t>
      </w:r>
      <w:r w:rsidR="00FA2A29">
        <w:t xml:space="preserve"> pécsi székhelyű Emberség Erejével Alapítvány</w:t>
      </w:r>
      <w:r w:rsidRPr="00DA43C9">
        <w:t xml:space="preserve"> </w:t>
      </w:r>
      <w:r>
        <w:t>Közösségi Központok Program</w:t>
      </w:r>
      <w:r>
        <w:t xml:space="preserve">jának keretében </w:t>
      </w:r>
      <w:r>
        <w:t>a dél-dunántúli régióban civil szerveződések, közösségek számára meghirdetett pályázatán</w:t>
      </w:r>
      <w:r>
        <w:t xml:space="preserve"> </w:t>
      </w:r>
      <w:r>
        <w:t>ötszázezer forint</w:t>
      </w:r>
      <w:r>
        <w:t xml:space="preserve">tal lettünk gazdagabbak. </w:t>
      </w:r>
    </w:p>
    <w:p w14:paraId="5F445E77" w14:textId="51A8F558" w:rsidR="00B26742" w:rsidRDefault="00E32606" w:rsidP="00B26742">
      <w:pPr>
        <w:spacing w:line="360" w:lineRule="auto"/>
        <w:jc w:val="both"/>
      </w:pPr>
      <w:r>
        <w:t>Mind az önkormányzati, mind a külső pályázat elszámolása határidőben megtörtént, a beszámolókat elfogadták.</w:t>
      </w:r>
    </w:p>
    <w:p w14:paraId="054F57EF" w14:textId="4701D015" w:rsidR="003643B4" w:rsidRDefault="003643B4" w:rsidP="003643B4">
      <w:pPr>
        <w:pStyle w:val="Nincstrkz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98849B" w14:textId="77777777" w:rsidR="00E32606" w:rsidRDefault="00E32606" w:rsidP="003643B4">
      <w:pPr>
        <w:pStyle w:val="Nincstrkz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B7C4C1" w14:textId="09E5999B" w:rsidR="00E63E84" w:rsidRDefault="003643B4" w:rsidP="00E63E84">
      <w:pPr>
        <w:spacing w:line="360" w:lineRule="auto"/>
        <w:jc w:val="both"/>
      </w:pPr>
      <w:r>
        <w:t>Köszönetet mondunk a képviselő-testületnek a</w:t>
      </w:r>
      <w:r w:rsidR="00E32606">
        <w:t xml:space="preserve"> népdalkör működésének </w:t>
      </w:r>
      <w:r>
        <w:t>támogatás</w:t>
      </w:r>
      <w:r w:rsidR="00E32606">
        <w:t>á</w:t>
      </w:r>
      <w:r w:rsidR="007942B4">
        <w:t>ért</w:t>
      </w:r>
      <w:r w:rsidR="00E32606">
        <w:t>, és bízunk abban, hogy a jövőben újra lehetőségünk</w:t>
      </w:r>
      <w:r w:rsidR="00E32606">
        <w:t xml:space="preserve"> lesz</w:t>
      </w:r>
      <w:r w:rsidR="00E32606">
        <w:t xml:space="preserve"> fellépni a települési rendezvényeken.  </w:t>
      </w:r>
    </w:p>
    <w:p w14:paraId="4FED2119" w14:textId="6A03DAA1" w:rsidR="003643B4" w:rsidRDefault="003643B4" w:rsidP="003643B4">
      <w:pPr>
        <w:pStyle w:val="Nincstrkz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1B9B8A" w14:textId="77777777" w:rsidR="003643B4" w:rsidRDefault="003643B4" w:rsidP="003643B4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92AE6B5" w14:textId="1E9B4DBB" w:rsidR="003643B4" w:rsidRDefault="003643B4" w:rsidP="003643B4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Balatonvilágos, 20</w:t>
      </w:r>
      <w:r w:rsidR="00DA43C9">
        <w:rPr>
          <w:rFonts w:ascii="Times New Roman" w:hAnsi="Times New Roman"/>
          <w:sz w:val="24"/>
          <w:szCs w:val="24"/>
        </w:rPr>
        <w:t>2</w:t>
      </w:r>
      <w:r w:rsidR="00E326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június </w:t>
      </w:r>
      <w:r w:rsidR="00DA43C9">
        <w:rPr>
          <w:rFonts w:ascii="Times New Roman" w:hAnsi="Times New Roman"/>
          <w:sz w:val="24"/>
          <w:szCs w:val="24"/>
        </w:rPr>
        <w:t>08.</w:t>
      </w:r>
    </w:p>
    <w:p w14:paraId="5DE184F8" w14:textId="77777777" w:rsidR="003643B4" w:rsidRDefault="003643B4" w:rsidP="003643B4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FB7086B" w14:textId="77777777" w:rsidR="003643B4" w:rsidRDefault="003643B4" w:rsidP="003643B4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Tisztelettel</w:t>
      </w:r>
    </w:p>
    <w:p w14:paraId="1BCAC10C" w14:textId="77777777" w:rsidR="003643B4" w:rsidRDefault="003643B4" w:rsidP="003643B4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14:paraId="4C5CAA79" w14:textId="6912C53A" w:rsidR="003643B4" w:rsidRDefault="003643B4" w:rsidP="003643B4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14:paraId="10252EF2" w14:textId="77777777" w:rsidR="008C1F5A" w:rsidRDefault="008C1F5A" w:rsidP="003643B4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14:paraId="420EF700" w14:textId="34900B28" w:rsidR="003643B4" w:rsidRDefault="003643B4" w:rsidP="00E63E84">
      <w:pPr>
        <w:pStyle w:val="Nincstrkz"/>
        <w:tabs>
          <w:tab w:val="left" w:pos="5670"/>
        </w:tabs>
      </w:pPr>
      <w:r>
        <w:rPr>
          <w:rFonts w:ascii="Times New Roman" w:hAnsi="Times New Roman"/>
          <w:sz w:val="24"/>
          <w:szCs w:val="24"/>
        </w:rPr>
        <w:t>Pernecker Antalné</w:t>
      </w:r>
      <w:r>
        <w:rPr>
          <w:rFonts w:ascii="Times New Roman" w:hAnsi="Times New Roman"/>
          <w:sz w:val="24"/>
          <w:szCs w:val="24"/>
        </w:rPr>
        <w:tab/>
      </w:r>
    </w:p>
    <w:p w14:paraId="532680AF" w14:textId="5C9703B4" w:rsidR="003643B4" w:rsidRDefault="00E63E84" w:rsidP="003643B4">
      <w:r>
        <w:t>népdalkör vezető</w:t>
      </w:r>
    </w:p>
    <w:p w14:paraId="07239092" w14:textId="77777777" w:rsidR="003643B4" w:rsidRDefault="003643B4" w:rsidP="003643B4"/>
    <w:p w14:paraId="576477EB" w14:textId="77777777" w:rsidR="005834B5" w:rsidRDefault="005834B5"/>
    <w:sectPr w:rsidR="0058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8A8"/>
    <w:multiLevelType w:val="multilevel"/>
    <w:tmpl w:val="5C327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238AD"/>
    <w:multiLevelType w:val="hybridMultilevel"/>
    <w:tmpl w:val="2084B8C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873A86"/>
    <w:multiLevelType w:val="hybridMultilevel"/>
    <w:tmpl w:val="B8F64C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B4279"/>
    <w:multiLevelType w:val="hybridMultilevel"/>
    <w:tmpl w:val="A01E3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F41E4"/>
    <w:multiLevelType w:val="hybridMultilevel"/>
    <w:tmpl w:val="4F6A20B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B5"/>
    <w:rsid w:val="001A0FD1"/>
    <w:rsid w:val="002601AA"/>
    <w:rsid w:val="00336D99"/>
    <w:rsid w:val="003643B4"/>
    <w:rsid w:val="004846F6"/>
    <w:rsid w:val="005834B5"/>
    <w:rsid w:val="00745E7F"/>
    <w:rsid w:val="007942B4"/>
    <w:rsid w:val="008C1F5A"/>
    <w:rsid w:val="009A3CC2"/>
    <w:rsid w:val="00B26742"/>
    <w:rsid w:val="00C54B73"/>
    <w:rsid w:val="00D31939"/>
    <w:rsid w:val="00DA43C9"/>
    <w:rsid w:val="00E32606"/>
    <w:rsid w:val="00E63E84"/>
    <w:rsid w:val="00EB23DC"/>
    <w:rsid w:val="00F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9BA2"/>
  <w15:chartTrackingRefBased/>
  <w15:docId w15:val="{E10C16E0-A4B9-4180-9298-B7A325B0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643B4"/>
    <w:pPr>
      <w:keepNext/>
      <w:widowControl w:val="0"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43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incstrkz">
    <w:name w:val="No Spacing"/>
    <w:uiPriority w:val="1"/>
    <w:qFormat/>
    <w:rsid w:val="003643B4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319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2020-06-02T09:41:00Z</dcterms:created>
  <dcterms:modified xsi:type="dcterms:W3CDTF">2021-06-07T15:47:00Z</dcterms:modified>
</cp:coreProperties>
</file>